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2AB96" w14:textId="49DEC2D6" w:rsidR="001A748A" w:rsidRPr="001A748A" w:rsidRDefault="00C3285F" w:rsidP="001A748A">
      <w:pPr>
        <w:ind w:left="708" w:firstLine="708"/>
        <w:rPr>
          <w:rFonts w:ascii="Calibri" w:hAnsi="Calibri" w:cs="Calibri"/>
          <w:b/>
          <w:bCs/>
          <w:color w:val="1F497D" w:themeColor="text2"/>
        </w:rPr>
      </w:pPr>
      <w:r w:rsidRPr="00B905B3">
        <w:rPr>
          <w:rFonts w:ascii="Calibri" w:hAnsi="Calibri" w:cs="Calibri"/>
          <w:color w:val="1F497D" w:themeColor="text2"/>
          <w:sz w:val="24"/>
          <w:szCs w:val="24"/>
        </w:rPr>
        <w:t xml:space="preserve"> </w:t>
      </w:r>
      <w:r w:rsidRPr="00B905B3">
        <w:rPr>
          <w:rFonts w:ascii="Calibri" w:hAnsi="Calibri" w:cs="Calibri"/>
          <w:b/>
          <w:bCs/>
          <w:color w:val="1F497D" w:themeColor="text2"/>
        </w:rPr>
        <w:t xml:space="preserve">FÓRMULAS APLICABLES AL PRODUCTO </w:t>
      </w:r>
      <w:r w:rsidR="00B72092">
        <w:rPr>
          <w:rFonts w:ascii="Calibri" w:hAnsi="Calibri" w:cs="Calibri"/>
          <w:b/>
          <w:bCs/>
          <w:color w:val="1F497D" w:themeColor="text2"/>
        </w:rPr>
        <w:t>CRÉ</w:t>
      </w:r>
      <w:r w:rsidR="00B905B3" w:rsidRPr="00B905B3">
        <w:rPr>
          <w:rFonts w:ascii="Calibri" w:hAnsi="Calibri" w:cs="Calibri"/>
          <w:b/>
          <w:bCs/>
          <w:color w:val="1F497D" w:themeColor="text2"/>
        </w:rPr>
        <w:t xml:space="preserve">DITO </w:t>
      </w:r>
      <w:r w:rsidR="00F10B8E">
        <w:rPr>
          <w:rFonts w:ascii="Calibri" w:hAnsi="Calibri" w:cs="Calibri"/>
          <w:b/>
          <w:bCs/>
          <w:color w:val="1F497D" w:themeColor="text2"/>
        </w:rPr>
        <w:t>MIVIVIENDA</w:t>
      </w:r>
    </w:p>
    <w:p w14:paraId="54ED5249" w14:textId="77777777" w:rsidR="0066768F" w:rsidRPr="00FC790D" w:rsidRDefault="0066768F" w:rsidP="0066768F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FC790D">
        <w:rPr>
          <w:rFonts w:ascii="Arial" w:hAnsi="Arial" w:cs="Arial"/>
          <w:b/>
          <w:color w:val="1F497D" w:themeColor="text2"/>
          <w:szCs w:val="20"/>
          <w:u w:val="single"/>
        </w:rPr>
        <w:t xml:space="preserve">Concepto general </w:t>
      </w:r>
    </w:p>
    <w:p w14:paraId="2F7AAE96" w14:textId="77777777" w:rsidR="0066768F" w:rsidRDefault="0066768F" w:rsidP="00890E6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08871D5" w14:textId="4F0F6945" w:rsidR="00E7569B" w:rsidRPr="00E7569B" w:rsidRDefault="00890E69" w:rsidP="00646A1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Definición</w:t>
      </w:r>
      <w:r w:rsidR="00486879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="00486879" w:rsidRPr="00D75132">
        <w:rPr>
          <w:rFonts w:ascii="Arial" w:hAnsi="Arial" w:cs="Arial"/>
          <w:color w:val="auto"/>
          <w:sz w:val="20"/>
          <w:szCs w:val="20"/>
        </w:rPr>
        <w:t xml:space="preserve">Es un crédito de consumo otorgado a nuestros clientes como préstamo </w:t>
      </w:r>
      <w:r w:rsidR="001F7723">
        <w:rPr>
          <w:rFonts w:ascii="Arial" w:hAnsi="Arial" w:cs="Arial"/>
          <w:color w:val="auto"/>
          <w:sz w:val="20"/>
          <w:szCs w:val="20"/>
        </w:rPr>
        <w:t>hipotecario</w:t>
      </w:r>
      <w:r w:rsidR="00486879" w:rsidRPr="00D75132">
        <w:rPr>
          <w:rFonts w:ascii="Arial" w:hAnsi="Arial" w:cs="Arial"/>
          <w:color w:val="auto"/>
          <w:sz w:val="20"/>
          <w:szCs w:val="20"/>
        </w:rPr>
        <w:t>.</w:t>
      </w:r>
    </w:p>
    <w:p w14:paraId="5D83BAD7" w14:textId="77777777" w:rsidR="00890E69" w:rsidRPr="00E7569B" w:rsidRDefault="00890E69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1A3A85E" w14:textId="0F5A125F" w:rsidR="0066768F" w:rsidRPr="00E7569B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Monto </w:t>
      </w:r>
      <w:r w:rsidR="005177AE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del Préstamo 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(M</w:t>
      </w:r>
      <w:r w:rsidR="0038375A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valor total a financiar.</w:t>
      </w:r>
    </w:p>
    <w:p w14:paraId="1E7EE4F5" w14:textId="77777777" w:rsidR="005D01F7" w:rsidRPr="00E7569B" w:rsidRDefault="005D01F7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0522576F" w14:textId="77777777" w:rsidR="005D01F7" w:rsidRPr="00E7569B" w:rsidRDefault="005D01F7" w:rsidP="00646A1B">
      <w:pPr>
        <w:pStyle w:val="Default"/>
        <w:ind w:left="360" w:firstLine="34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="00AE0FD6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lazo</w:t>
      </w:r>
      <w:r w:rsidR="00BF7AB9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(P)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="007624F6"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  </w:t>
      </w:r>
      <w:r w:rsidR="007624F6" w:rsidRPr="00E7569B">
        <w:rPr>
          <w:rFonts w:ascii="Arial" w:hAnsi="Arial" w:cs="Arial"/>
          <w:color w:val="auto"/>
          <w:sz w:val="20"/>
          <w:szCs w:val="20"/>
        </w:rPr>
        <w:t>Es el tiempo en meses que se solicita el crédito.</w:t>
      </w:r>
      <w:r w:rsidR="007624F6" w:rsidRPr="00E7569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1180FB4B" w14:textId="77777777" w:rsidR="00AE0FD6" w:rsidRPr="00E7569B" w:rsidRDefault="00AE0FD6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C35280B" w14:textId="77777777" w:rsidR="0066768F" w:rsidRPr="00E7569B" w:rsidRDefault="00AE0FD6" w:rsidP="00646A1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Cuota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 </w:t>
      </w:r>
      <w:r w:rsidRPr="00E7569B">
        <w:rPr>
          <w:rFonts w:ascii="Arial" w:hAnsi="Arial" w:cs="Arial"/>
          <w:color w:val="auto"/>
          <w:sz w:val="20"/>
          <w:szCs w:val="20"/>
        </w:rPr>
        <w:t>Una cuota fija es cuando el monto a pagar por el cliente es constante todos los meses. Esta cuota incluye las amortizaciones y los intereses</w:t>
      </w:r>
      <w:r w:rsidR="00A75772">
        <w:rPr>
          <w:rFonts w:ascii="Arial" w:hAnsi="Arial" w:cs="Arial"/>
          <w:color w:val="auto"/>
          <w:sz w:val="20"/>
          <w:szCs w:val="20"/>
        </w:rPr>
        <w:t xml:space="preserve"> compensatorios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de cada periodo. </w:t>
      </w:r>
    </w:p>
    <w:p w14:paraId="3E4DDF86" w14:textId="77777777" w:rsidR="00E7569B" w:rsidRPr="00E7569B" w:rsidRDefault="00E7569B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4C84F3FE" w14:textId="77777777" w:rsidR="0066768F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Periodo Pago (P</w:t>
      </w:r>
      <w:r w:rsidR="0021651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ciclo de pago</w:t>
      </w:r>
      <w:r w:rsidR="00C72A20" w:rsidRPr="00E7569B">
        <w:rPr>
          <w:rFonts w:ascii="Arial" w:hAnsi="Arial" w:cs="Arial"/>
          <w:color w:val="auto"/>
          <w:sz w:val="20"/>
          <w:szCs w:val="20"/>
        </w:rPr>
        <w:t>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que realiza </w:t>
      </w:r>
      <w:r w:rsidR="00C72A20" w:rsidRPr="00E7569B">
        <w:rPr>
          <w:rFonts w:ascii="Arial" w:hAnsi="Arial" w:cs="Arial"/>
          <w:color w:val="auto"/>
          <w:sz w:val="20"/>
          <w:szCs w:val="20"/>
        </w:rPr>
        <w:t>el cliente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.  </w:t>
      </w:r>
    </w:p>
    <w:p w14:paraId="239128B9" w14:textId="77777777" w:rsid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12D405B2" w14:textId="77777777" w:rsidR="003504C9" w:rsidRP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Fecha de Pago (FP)</w:t>
      </w:r>
      <w:r w:rsidRPr="003504C9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3504C9">
        <w:rPr>
          <w:rFonts w:ascii="Arial" w:hAnsi="Arial" w:cs="Arial"/>
          <w:color w:val="auto"/>
          <w:sz w:val="20"/>
          <w:szCs w:val="20"/>
        </w:rPr>
        <w:t>Fecha pactada la cual se realizaran los pagos de cuota.</w:t>
      </w:r>
    </w:p>
    <w:p w14:paraId="6AEB31E3" w14:textId="77777777" w:rsid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5BE5C275" w14:textId="77777777" w:rsidR="003504C9" w:rsidRP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Fecha de Desembolso</w:t>
      </w:r>
      <w:r w:rsidR="007F785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 (</w:t>
      </w:r>
      <w:proofErr w:type="spellStart"/>
      <w:r w:rsidR="007F785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FD</w:t>
      </w:r>
      <w:r w:rsidR="00244D5A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e</w:t>
      </w:r>
      <w:proofErr w:type="spellEnd"/>
      <w:r w:rsidR="007F7859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Pr="003504C9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7F7859">
        <w:rPr>
          <w:rFonts w:ascii="Arial" w:hAnsi="Arial" w:cs="Arial"/>
          <w:color w:val="auto"/>
          <w:sz w:val="20"/>
          <w:szCs w:val="20"/>
        </w:rPr>
        <w:t>Fecha</w:t>
      </w:r>
      <w:r w:rsidR="00E963D3">
        <w:rPr>
          <w:rFonts w:ascii="Arial" w:hAnsi="Arial" w:cs="Arial"/>
          <w:color w:val="auto"/>
          <w:sz w:val="20"/>
          <w:szCs w:val="20"/>
        </w:rPr>
        <w:t xml:space="preserve"> en</w:t>
      </w:r>
      <w:r w:rsidRPr="007F7859">
        <w:rPr>
          <w:rFonts w:ascii="Arial" w:hAnsi="Arial" w:cs="Arial"/>
          <w:color w:val="auto"/>
          <w:sz w:val="20"/>
          <w:szCs w:val="20"/>
        </w:rPr>
        <w:t xml:space="preserve"> </w:t>
      </w:r>
      <w:r w:rsidR="007F7859" w:rsidRPr="007F7859">
        <w:rPr>
          <w:rFonts w:ascii="Arial" w:hAnsi="Arial" w:cs="Arial"/>
          <w:color w:val="auto"/>
          <w:sz w:val="20"/>
          <w:szCs w:val="20"/>
        </w:rPr>
        <w:t>la cual se otorga el crédito.</w:t>
      </w:r>
    </w:p>
    <w:p w14:paraId="1861D90C" w14:textId="77777777" w:rsidR="00E00184" w:rsidRPr="00E7569B" w:rsidRDefault="00E00184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7962623F" w14:textId="77777777" w:rsidR="00A7359F" w:rsidRDefault="00E00184" w:rsidP="00A7359F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TEA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A7359F" w:rsidRPr="00E7569B">
        <w:rPr>
          <w:rFonts w:ascii="Arial" w:hAnsi="Arial" w:cs="Arial"/>
          <w:color w:val="auto"/>
          <w:sz w:val="20"/>
          <w:szCs w:val="20"/>
        </w:rPr>
        <w:t xml:space="preserve">Es la </w:t>
      </w:r>
      <w:r w:rsidR="00A7359F">
        <w:rPr>
          <w:rFonts w:ascii="Arial" w:hAnsi="Arial" w:cs="Arial"/>
          <w:color w:val="auto"/>
          <w:sz w:val="20"/>
          <w:szCs w:val="20"/>
        </w:rPr>
        <w:t>T</w:t>
      </w:r>
      <w:r w:rsidR="00A7359F" w:rsidRPr="00E7569B">
        <w:rPr>
          <w:rFonts w:ascii="Arial" w:hAnsi="Arial" w:cs="Arial"/>
          <w:color w:val="auto"/>
          <w:sz w:val="20"/>
          <w:szCs w:val="20"/>
        </w:rPr>
        <w:t xml:space="preserve">asa </w:t>
      </w:r>
      <w:r w:rsidR="00A7359F">
        <w:rPr>
          <w:rFonts w:ascii="Arial" w:hAnsi="Arial" w:cs="Arial"/>
          <w:color w:val="auto"/>
          <w:sz w:val="20"/>
          <w:szCs w:val="20"/>
        </w:rPr>
        <w:t xml:space="preserve">de Interés Compensatorio </w:t>
      </w:r>
      <w:r w:rsidR="00A7359F" w:rsidRPr="00E7569B">
        <w:rPr>
          <w:rFonts w:ascii="Arial" w:hAnsi="Arial" w:cs="Arial"/>
          <w:color w:val="auto"/>
          <w:sz w:val="20"/>
          <w:szCs w:val="20"/>
        </w:rPr>
        <w:t xml:space="preserve">Efectiva </w:t>
      </w:r>
      <w:r w:rsidR="00A7359F">
        <w:rPr>
          <w:rFonts w:ascii="Arial" w:hAnsi="Arial" w:cs="Arial"/>
          <w:color w:val="auto"/>
          <w:sz w:val="20"/>
          <w:szCs w:val="20"/>
        </w:rPr>
        <w:t>A</w:t>
      </w:r>
      <w:r w:rsidR="00A7359F" w:rsidRPr="00E7569B">
        <w:rPr>
          <w:rFonts w:ascii="Arial" w:hAnsi="Arial" w:cs="Arial"/>
          <w:color w:val="auto"/>
          <w:sz w:val="20"/>
          <w:szCs w:val="20"/>
        </w:rPr>
        <w:t>nual</w:t>
      </w:r>
      <w:r w:rsidR="00A7359F">
        <w:rPr>
          <w:rFonts w:ascii="Arial" w:hAnsi="Arial" w:cs="Arial"/>
          <w:color w:val="auto"/>
          <w:sz w:val="20"/>
          <w:szCs w:val="20"/>
        </w:rPr>
        <w:t xml:space="preserve"> aplicable para un año comercial de 360 días</w:t>
      </w:r>
      <w:r w:rsidR="00A7359F" w:rsidRPr="00E7569B">
        <w:rPr>
          <w:rFonts w:ascii="Arial" w:hAnsi="Arial" w:cs="Arial"/>
          <w:color w:val="auto"/>
          <w:sz w:val="20"/>
          <w:szCs w:val="20"/>
        </w:rPr>
        <w:t>, la cual expresa el valor del dinero en el tiempo por cada unidad monetaria otorgada.</w:t>
      </w:r>
    </w:p>
    <w:p w14:paraId="20010C5A" w14:textId="4E5FF98E" w:rsidR="00656693" w:rsidRDefault="00656693" w:rsidP="0091578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6343A472" w14:textId="27EABE48" w:rsidR="00656693" w:rsidRDefault="00656693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65669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</w:t>
      </w:r>
      <w:r w:rsidR="00C66197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MNA</w:t>
      </w:r>
      <w:r w:rsidRPr="00656693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.-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0F5ADE">
        <w:rPr>
          <w:rFonts w:ascii="Arial" w:hAnsi="Arial" w:cs="Arial"/>
          <w:color w:val="auto"/>
          <w:sz w:val="20"/>
          <w:szCs w:val="20"/>
        </w:rPr>
        <w:t xml:space="preserve">Es la tasa de Interés  Moratorio Nominal Anual aplicable en caso de </w:t>
      </w:r>
      <w:r w:rsidR="000F5ADE" w:rsidRPr="00656693">
        <w:rPr>
          <w:rFonts w:ascii="Arial" w:hAnsi="Arial" w:cs="Arial"/>
          <w:color w:val="auto"/>
          <w:sz w:val="20"/>
          <w:szCs w:val="20"/>
        </w:rPr>
        <w:t xml:space="preserve"> atras</w:t>
      </w:r>
      <w:r w:rsidR="000F5ADE">
        <w:rPr>
          <w:rFonts w:ascii="Arial" w:hAnsi="Arial" w:cs="Arial"/>
          <w:color w:val="auto"/>
          <w:sz w:val="20"/>
          <w:szCs w:val="20"/>
        </w:rPr>
        <w:t xml:space="preserve">o </w:t>
      </w:r>
      <w:r w:rsidR="000F5ADE" w:rsidRPr="00656693">
        <w:rPr>
          <w:rFonts w:ascii="Arial" w:hAnsi="Arial" w:cs="Arial"/>
          <w:color w:val="auto"/>
          <w:sz w:val="20"/>
          <w:szCs w:val="20"/>
        </w:rPr>
        <w:t xml:space="preserve"> en el pago de</w:t>
      </w:r>
      <w:r w:rsidR="000F5ADE">
        <w:rPr>
          <w:rFonts w:ascii="Arial" w:hAnsi="Arial" w:cs="Arial"/>
          <w:color w:val="auto"/>
          <w:sz w:val="20"/>
          <w:szCs w:val="20"/>
        </w:rPr>
        <w:t xml:space="preserve"> las cuotas del</w:t>
      </w:r>
      <w:r w:rsidR="000F5ADE" w:rsidRPr="00656693">
        <w:rPr>
          <w:rFonts w:ascii="Arial" w:hAnsi="Arial" w:cs="Arial"/>
          <w:color w:val="auto"/>
          <w:sz w:val="20"/>
          <w:szCs w:val="20"/>
        </w:rPr>
        <w:t xml:space="preserve"> crédito</w:t>
      </w:r>
      <w:r w:rsidR="000F5ADE" w:rsidRPr="006B460A">
        <w:rPr>
          <w:rFonts w:ascii="Arial" w:hAnsi="Arial" w:cs="Arial"/>
          <w:color w:val="auto"/>
          <w:sz w:val="20"/>
          <w:szCs w:val="20"/>
        </w:rPr>
        <w:t>.</w:t>
      </w:r>
    </w:p>
    <w:p w14:paraId="73869ED2" w14:textId="0E87E1A4" w:rsidR="00592893" w:rsidRDefault="00592893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0DE81418" w14:textId="1B578316" w:rsidR="00592893" w:rsidRPr="00E7569B" w:rsidRDefault="00592893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0F5ADE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TMIC.-</w:t>
      </w:r>
      <w:r w:rsidRPr="000F5ADE">
        <w:rPr>
          <w:rFonts w:ascii="Arial" w:hAnsi="Arial" w:cs="Arial"/>
          <w:color w:val="auto"/>
          <w:sz w:val="20"/>
          <w:szCs w:val="20"/>
        </w:rPr>
        <w:t xml:space="preserve"> Es la tasa Máxima de Interés Compensatorio establecida por el BCRP.</w:t>
      </w:r>
    </w:p>
    <w:p w14:paraId="63E552C7" w14:textId="77777777" w:rsidR="00E00184" w:rsidRPr="00E7569B" w:rsidRDefault="00E00184" w:rsidP="00646A1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FA58078" w14:textId="0BC5DDB2" w:rsidR="00E00184" w:rsidRPr="00E7569B" w:rsidRDefault="00E00184" w:rsidP="0091578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TCEA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Pr="00FC790D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la Tasa Costo Efectiva </w:t>
      </w:r>
      <w:r w:rsidR="00474725">
        <w:rPr>
          <w:rFonts w:ascii="Arial" w:hAnsi="Arial" w:cs="Arial"/>
          <w:color w:val="auto"/>
          <w:sz w:val="20"/>
          <w:szCs w:val="20"/>
        </w:rPr>
        <w:t>A</w:t>
      </w:r>
      <w:r w:rsidRPr="00E7569B">
        <w:rPr>
          <w:rFonts w:ascii="Arial" w:hAnsi="Arial" w:cs="Arial"/>
          <w:color w:val="auto"/>
          <w:sz w:val="20"/>
          <w:szCs w:val="20"/>
        </w:rPr>
        <w:t>nual</w:t>
      </w:r>
      <w:r w:rsidR="00E729A4" w:rsidRPr="00E7569B">
        <w:rPr>
          <w:rFonts w:ascii="Arial" w:hAnsi="Arial" w:cs="Arial"/>
          <w:color w:val="auto"/>
          <w:sz w:val="20"/>
          <w:szCs w:val="20"/>
        </w:rPr>
        <w:t>,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la cual expresa</w:t>
      </w:r>
      <w:r w:rsidR="00E729A4" w:rsidRPr="00E7569B">
        <w:rPr>
          <w:rFonts w:ascii="Arial" w:hAnsi="Arial" w:cs="Arial"/>
          <w:color w:val="auto"/>
          <w:sz w:val="20"/>
          <w:szCs w:val="20"/>
        </w:rPr>
        <w:t xml:space="preserve"> el costo total la cual incluye los intereses y los costos adicionales por la operación realizada por el cliente.</w:t>
      </w:r>
    </w:p>
    <w:p w14:paraId="3B3E762D" w14:textId="77777777" w:rsidR="00C72A20" w:rsidRPr="00E7569B" w:rsidRDefault="00C72A20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6487C7B" w14:textId="77777777" w:rsidR="005177AE" w:rsidRPr="00E7569B" w:rsidRDefault="005177AE" w:rsidP="00646A1B">
      <w:pPr>
        <w:pStyle w:val="Default"/>
        <w:ind w:left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Interés Compensatorio (I)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interés generado por el uso del dinero durante los días transcurridos. Los cuales se generan desde el momento del desembolso.</w:t>
      </w:r>
    </w:p>
    <w:p w14:paraId="05DC5640" w14:textId="77777777" w:rsidR="005177AE" w:rsidRPr="00E7569B" w:rsidRDefault="005177AE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073A7226" w14:textId="72C94673" w:rsidR="00AD3E90" w:rsidRDefault="00DE0587" w:rsidP="00AD3E9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Tasa Mensual </w:t>
      </w:r>
      <w:r w:rsidR="00C72A20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Seguro de Desgravamen (</w:t>
      </w:r>
      <w:r w:rsidR="00A323EC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TM</w:t>
      </w:r>
      <w:r w:rsidR="00C72A20"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SD)</w:t>
      </w:r>
      <w:r w:rsidR="00E00184" w:rsidRPr="00FC790D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="00A323EC">
        <w:rPr>
          <w:rFonts w:ascii="Arial" w:hAnsi="Arial" w:cs="Arial"/>
          <w:color w:val="auto"/>
          <w:sz w:val="20"/>
          <w:szCs w:val="20"/>
        </w:rPr>
        <w:t xml:space="preserve"> E</w:t>
      </w:r>
      <w:r w:rsidR="00C72A20" w:rsidRPr="00E7569B">
        <w:rPr>
          <w:rFonts w:ascii="Arial" w:hAnsi="Arial" w:cs="Arial"/>
          <w:color w:val="auto"/>
          <w:sz w:val="20"/>
          <w:szCs w:val="20"/>
        </w:rPr>
        <w:t>ste seguro cubre el saldo deudor e interés pendiente de pago de fallecer el titular del préstamo.</w:t>
      </w:r>
    </w:p>
    <w:p w14:paraId="29AAB776" w14:textId="154CF46C" w:rsidR="00AD3E90" w:rsidRDefault="00AD3E90" w:rsidP="00AD3E9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45866B17" w14:textId="782C7BAA" w:rsidR="00B36406" w:rsidRDefault="00615FB6" w:rsidP="00AD3E9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B36406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 xml:space="preserve">Tasa Mensual </w:t>
      </w:r>
      <w:r w:rsidR="00AD3E90" w:rsidRPr="00B36406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Seguro de Multiriesgo (</w:t>
      </w:r>
      <w:r w:rsidR="00A416A1" w:rsidRPr="00B36406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TMS</w:t>
      </w:r>
      <w:r w:rsidR="000136AE" w:rsidRPr="00B36406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M</w:t>
      </w:r>
      <w:r w:rsidR="00AD3E90" w:rsidRPr="00B36406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)</w:t>
      </w:r>
      <w:r w:rsidR="00AD3E90" w:rsidRPr="00B36406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="00B36406" w:rsidRPr="00B36406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B36406" w:rsidRPr="00B36406">
        <w:rPr>
          <w:rFonts w:ascii="Arial" w:hAnsi="Arial" w:cs="Arial"/>
          <w:color w:val="auto"/>
          <w:sz w:val="20"/>
          <w:szCs w:val="20"/>
        </w:rPr>
        <w:t xml:space="preserve">Este seguro </w:t>
      </w:r>
      <w:r w:rsidR="00B36406" w:rsidRPr="00B36406">
        <w:rPr>
          <w:rFonts w:ascii="Arial" w:hAnsi="Arial" w:cs="Arial"/>
          <w:color w:val="auto"/>
          <w:sz w:val="20"/>
          <w:szCs w:val="20"/>
        </w:rPr>
        <w:t>protege el bien inmueble financiado ante daños o pérdidas ocasionadas por desastres naturales</w:t>
      </w:r>
      <w:r w:rsidR="00B36406" w:rsidRPr="00B36406">
        <w:rPr>
          <w:rFonts w:ascii="Arial" w:hAnsi="Arial" w:cs="Arial"/>
          <w:color w:val="auto"/>
          <w:sz w:val="20"/>
          <w:szCs w:val="20"/>
        </w:rPr>
        <w:t>.</w:t>
      </w:r>
      <w:r w:rsidR="00B36406">
        <w:rPr>
          <w:rFonts w:ascii="Omnes" w:hAnsi="Omnes"/>
          <w:color w:val="333333"/>
          <w:shd w:val="clear" w:color="auto" w:fill="FFFFFF"/>
        </w:rPr>
        <w:t> </w:t>
      </w:r>
      <w:bookmarkStart w:id="0" w:name="_GoBack"/>
      <w:bookmarkEnd w:id="0"/>
    </w:p>
    <w:p w14:paraId="1BBC2F97" w14:textId="77777777" w:rsidR="000136AE" w:rsidRPr="005B279B" w:rsidRDefault="000136AE" w:rsidP="00AD3E9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14:paraId="30875B92" w14:textId="2A008375" w:rsidR="00E00184" w:rsidRDefault="000136AE" w:rsidP="0082548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B36406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Suma Asegurada (SA)</w:t>
      </w:r>
      <w:r w:rsidRPr="00B36406">
        <w:rPr>
          <w:rFonts w:ascii="Arial" w:hAnsi="Arial" w:cs="Arial"/>
          <w:b/>
          <w:color w:val="1F497D" w:themeColor="text2"/>
          <w:sz w:val="20"/>
          <w:szCs w:val="20"/>
        </w:rPr>
        <w:t>.-</w:t>
      </w:r>
      <w:r w:rsidR="00B047CF" w:rsidRPr="00B36406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B36406" w:rsidRPr="00B36406">
        <w:rPr>
          <w:rFonts w:ascii="Arial" w:hAnsi="Arial" w:cs="Arial"/>
          <w:color w:val="auto"/>
          <w:sz w:val="20"/>
          <w:szCs w:val="20"/>
        </w:rPr>
        <w:t>Es el valor tasado del inmueble.</w:t>
      </w:r>
    </w:p>
    <w:p w14:paraId="3C3F61B2" w14:textId="77777777" w:rsidR="0082548B" w:rsidRPr="00E7569B" w:rsidRDefault="0082548B" w:rsidP="0082548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53D0C6E1" w14:textId="77777777" w:rsidR="00E00184" w:rsidRPr="00E7569B" w:rsidRDefault="00E00184" w:rsidP="0064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C790D"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ITF</w:t>
      </w:r>
      <w:r w:rsidRPr="00FC790D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sz w:val="20"/>
          <w:szCs w:val="20"/>
        </w:rPr>
        <w:t>El Monto del Impuesto a las Transacciones Financieras</w:t>
      </w:r>
    </w:p>
    <w:p w14:paraId="0B6A9396" w14:textId="77777777" w:rsidR="007624F6" w:rsidRDefault="007624F6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2AC9FE9" w14:textId="77777777" w:rsidR="002E4723" w:rsidRPr="00E7569B" w:rsidRDefault="002E4723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37F6CE3" w14:textId="238F3339" w:rsidR="007624F6" w:rsidRPr="003F30CA" w:rsidRDefault="007624F6" w:rsidP="007624F6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F</w:t>
      </w:r>
      <w:r w:rsidR="001C4D1E">
        <w:rPr>
          <w:rFonts w:ascii="Arial" w:hAnsi="Arial" w:cs="Arial"/>
          <w:b/>
          <w:color w:val="1F497D" w:themeColor="text2"/>
          <w:szCs w:val="20"/>
          <w:u w:val="single"/>
        </w:rPr>
        <w:t>ó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rmulas en situación de cumplimiento.</w:t>
      </w:r>
    </w:p>
    <w:p w14:paraId="4A80FFA1" w14:textId="77777777" w:rsidR="00271C8B" w:rsidRPr="00E7569B" w:rsidRDefault="00271C8B" w:rsidP="00271C8B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14:paraId="51DBA20C" w14:textId="77777777" w:rsidR="00271C8B" w:rsidRPr="00E7569B" w:rsidRDefault="00412DAC" w:rsidP="00271C8B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>Monto de Deuda</w:t>
      </w:r>
      <w:r w:rsidR="00216519">
        <w:rPr>
          <w:rFonts w:ascii="Arial" w:hAnsi="Arial" w:cs="Arial"/>
          <w:b/>
          <w:color w:val="1F497D" w:themeColor="text2"/>
          <w:sz w:val="20"/>
          <w:szCs w:val="20"/>
        </w:rPr>
        <w:t xml:space="preserve"> o Saldo Capital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4807D9">
        <w:rPr>
          <w:rFonts w:ascii="Arial" w:hAnsi="Arial" w:cs="Arial"/>
          <w:b/>
          <w:color w:val="1F497D" w:themeColor="text2"/>
          <w:sz w:val="20"/>
          <w:szCs w:val="20"/>
        </w:rPr>
        <w:t>(MD</w:t>
      </w:r>
      <w:r w:rsidR="00C4382F" w:rsidRPr="003F30CA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="00271C8B"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="00271C8B" w:rsidRPr="00E7569B">
        <w:rPr>
          <w:rFonts w:ascii="Arial" w:hAnsi="Arial" w:cs="Arial"/>
          <w:color w:val="auto"/>
          <w:sz w:val="20"/>
          <w:szCs w:val="20"/>
        </w:rPr>
        <w:t>Es la deuda pendiente del crédito otorgado.</w:t>
      </w:r>
    </w:p>
    <w:p w14:paraId="71E4890A" w14:textId="77777777" w:rsidR="007624F6" w:rsidRPr="00E7569B" w:rsidRDefault="007624F6" w:rsidP="007624F6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76A26F0" w14:textId="18D3C8C7" w:rsidR="007624F6" w:rsidRPr="00216519" w:rsidRDefault="008E2422" w:rsidP="007624F6">
      <w:pPr>
        <w:pStyle w:val="Default"/>
        <w:ind w:left="72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t-1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Amortización Capital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    donde t=1,2,3…,P</m:t>
          </m:r>
        </m:oMath>
      </m:oMathPara>
    </w:p>
    <w:p w14:paraId="6E64AB03" w14:textId="77777777" w:rsidR="00216519" w:rsidRPr="00216519" w:rsidRDefault="00216519" w:rsidP="007624F6">
      <w:pPr>
        <w:pStyle w:val="Default"/>
        <w:ind w:left="72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7018C86" w14:textId="77777777" w:rsidR="002E4723" w:rsidRPr="004807D9" w:rsidRDefault="000A2B89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t=Periodo donde se encuentra la deuda</m:t>
          </m:r>
        </m:oMath>
      </m:oMathPara>
    </w:p>
    <w:p w14:paraId="0178C308" w14:textId="77777777" w:rsidR="004807D9" w:rsidRPr="000A2B89" w:rsidRDefault="008E2422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MD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>=MP=</m:t>
          </m:r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Monto</m:t>
          </m:r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 xml:space="preserve"> de Prestamo</m:t>
          </m:r>
        </m:oMath>
      </m:oMathPara>
    </w:p>
    <w:p w14:paraId="10DEAEED" w14:textId="77777777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319409C6" w14:textId="79CE951E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053B8AC0" w14:textId="58469C20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27E05031" w14:textId="77777777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1747B1F8" w14:textId="77777777" w:rsidR="00B16425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79B16654" w14:textId="4A578AC5" w:rsidR="00B16425" w:rsidRPr="00E7569B" w:rsidRDefault="00B16425" w:rsidP="00915780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Tasa efectiva diaria (TED)</w:t>
      </w:r>
      <w:r w:rsidR="003A5474"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La tasa efectiva diaria es una función exponencial de la tasa periódica de un año. Nos permite comparar los intereses diarios. Se genera mediante la siguiente fórmula:</w:t>
      </w:r>
    </w:p>
    <w:p w14:paraId="25AFA565" w14:textId="77777777" w:rsidR="00B16425" w:rsidRPr="00E7569B" w:rsidRDefault="00B16425" w:rsidP="00B16425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E68D75A" w14:textId="77777777" w:rsidR="00B16425" w:rsidRPr="00037FB7" w:rsidRDefault="003F30CA" w:rsidP="00B1642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</m:t>
          </m:r>
        </m:oMath>
      </m:oMathPara>
    </w:p>
    <w:p w14:paraId="771A725B" w14:textId="77777777" w:rsidR="00037FB7" w:rsidRPr="009B2ADF" w:rsidRDefault="00037FB7" w:rsidP="00B16425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CA20505" w14:textId="7E86DA93" w:rsidR="009B2ADF" w:rsidRPr="00D76C71" w:rsidRDefault="000A2B89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TEA=Tasa Efectiva Anual</m:t>
          </m:r>
        </m:oMath>
      </m:oMathPara>
    </w:p>
    <w:p w14:paraId="167C4286" w14:textId="3810D1BE" w:rsidR="00D76C71" w:rsidRDefault="00D76C71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77628F89" w14:textId="39647B48" w:rsidR="00D76C71" w:rsidRPr="00E7569B" w:rsidRDefault="00D76C71" w:rsidP="00D76C71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Tasa </w:t>
      </w:r>
      <w:r w:rsidR="00221C4E">
        <w:rPr>
          <w:rFonts w:ascii="Arial" w:hAnsi="Arial" w:cs="Arial"/>
          <w:b/>
          <w:color w:val="1F497D" w:themeColor="text2"/>
          <w:sz w:val="20"/>
          <w:szCs w:val="20"/>
        </w:rPr>
        <w:t xml:space="preserve">diaria de seguro de desgravamen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(TD</w:t>
      </w:r>
      <w:r w:rsidR="00221C4E">
        <w:rPr>
          <w:rFonts w:ascii="Arial" w:hAnsi="Arial" w:cs="Arial"/>
          <w:b/>
          <w:color w:val="1F497D" w:themeColor="text2"/>
          <w:sz w:val="20"/>
          <w:szCs w:val="20"/>
        </w:rPr>
        <w:t>SD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 w:rsidRPr="00E7569B">
        <w:rPr>
          <w:rFonts w:ascii="Arial" w:hAnsi="Arial" w:cs="Arial"/>
          <w:color w:val="auto"/>
          <w:sz w:val="20"/>
          <w:szCs w:val="20"/>
        </w:rPr>
        <w:t>La tasa diaria</w:t>
      </w:r>
      <w:r w:rsidR="00221C4E">
        <w:rPr>
          <w:rFonts w:ascii="Arial" w:hAnsi="Arial" w:cs="Arial"/>
          <w:color w:val="auto"/>
          <w:sz w:val="20"/>
          <w:szCs w:val="20"/>
        </w:rPr>
        <w:t xml:space="preserve"> del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es una función </w:t>
      </w:r>
      <w:r w:rsidR="00494CE8">
        <w:rPr>
          <w:rFonts w:ascii="Arial" w:hAnsi="Arial" w:cs="Arial"/>
          <w:color w:val="auto"/>
          <w:sz w:val="20"/>
          <w:szCs w:val="20"/>
        </w:rPr>
        <w:t xml:space="preserve">nominal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de la tasa </w:t>
      </w:r>
      <w:r w:rsidR="00221C4E">
        <w:rPr>
          <w:rFonts w:ascii="Arial" w:hAnsi="Arial" w:cs="Arial"/>
          <w:color w:val="auto"/>
          <w:sz w:val="20"/>
          <w:szCs w:val="20"/>
        </w:rPr>
        <w:t>mensual del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>. Nos permite comparar los intereses diarios. Se genera mediante la siguiente fórmula:</w:t>
      </w:r>
    </w:p>
    <w:p w14:paraId="1B2970A2" w14:textId="77777777" w:rsidR="00D76C71" w:rsidRPr="00E7569B" w:rsidRDefault="00D76C71" w:rsidP="00D76C71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FD2C60E" w14:textId="547AC922" w:rsidR="00D76C71" w:rsidRPr="00037FB7" w:rsidRDefault="00D76C71" w:rsidP="00D76C71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TDSD=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</m:oMath>
      </m:oMathPara>
    </w:p>
    <w:p w14:paraId="7404BA56" w14:textId="77777777" w:rsidR="00D76C71" w:rsidRPr="009B2ADF" w:rsidRDefault="00D76C71" w:rsidP="00D76C71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46D585F" w14:textId="669D21F3" w:rsidR="00D76C71" w:rsidRPr="00A831DB" w:rsidRDefault="00D76C71" w:rsidP="00D76C71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TMSD=Tasa Mensual Seguro de desgravamen</m:t>
          </m:r>
        </m:oMath>
      </m:oMathPara>
    </w:p>
    <w:p w14:paraId="352C5127" w14:textId="77777777" w:rsidR="00A831DB" w:rsidRPr="000A2B89" w:rsidRDefault="00A831DB" w:rsidP="00D76C71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784B2F4D" w14:textId="3929F5E9" w:rsidR="00D76C71" w:rsidRPr="000A2B89" w:rsidRDefault="006A7FEB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Tasa 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diaria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(TD).- </w:t>
      </w:r>
      <w:r w:rsidRPr="00E7569B">
        <w:rPr>
          <w:rFonts w:ascii="Arial" w:hAnsi="Arial" w:cs="Arial"/>
          <w:color w:val="auto"/>
          <w:sz w:val="20"/>
          <w:szCs w:val="20"/>
        </w:rPr>
        <w:t>La tasa diaria</w:t>
      </w:r>
      <w:r w:rsidR="00383E53">
        <w:rPr>
          <w:rFonts w:ascii="Arial" w:hAnsi="Arial" w:cs="Arial"/>
          <w:color w:val="auto"/>
          <w:sz w:val="20"/>
          <w:szCs w:val="20"/>
        </w:rPr>
        <w:t xml:space="preserve"> es la suma de la tasa efectiva </w:t>
      </w:r>
      <w:r w:rsidR="00D7585D">
        <w:rPr>
          <w:rFonts w:ascii="Arial" w:hAnsi="Arial" w:cs="Arial"/>
          <w:color w:val="auto"/>
          <w:sz w:val="20"/>
          <w:szCs w:val="20"/>
        </w:rPr>
        <w:t>diaria</w:t>
      </w:r>
      <w:r w:rsidR="00383E53">
        <w:rPr>
          <w:rFonts w:ascii="Arial" w:hAnsi="Arial" w:cs="Arial"/>
          <w:color w:val="auto"/>
          <w:sz w:val="20"/>
          <w:szCs w:val="20"/>
        </w:rPr>
        <w:t xml:space="preserve"> y</w:t>
      </w:r>
      <w:r w:rsidR="00D7585D">
        <w:rPr>
          <w:rFonts w:ascii="Arial" w:hAnsi="Arial" w:cs="Arial"/>
          <w:color w:val="auto"/>
          <w:sz w:val="20"/>
          <w:szCs w:val="20"/>
        </w:rPr>
        <w:t xml:space="preserve"> la tasa diaria de seguro de desgravamen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. Nos permite </w:t>
      </w:r>
      <w:r w:rsidR="00D7585D">
        <w:rPr>
          <w:rFonts w:ascii="Arial" w:hAnsi="Arial" w:cs="Arial"/>
          <w:color w:val="auto"/>
          <w:sz w:val="20"/>
          <w:szCs w:val="20"/>
        </w:rPr>
        <w:t>calcular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los intereses diarios. Se genera mediante la siguiente fórmula</w:t>
      </w:r>
    </w:p>
    <w:p w14:paraId="7EA7634F" w14:textId="6D4BD0F4" w:rsidR="00B16425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5034B52F" w14:textId="2A065930" w:rsidR="00D7585D" w:rsidRPr="00037FB7" w:rsidRDefault="004829D6" w:rsidP="00D7585D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TD =TED+TDSD</m:t>
          </m:r>
        </m:oMath>
      </m:oMathPara>
    </w:p>
    <w:p w14:paraId="1117ACBC" w14:textId="77777777" w:rsidR="00D7585D" w:rsidRPr="006150DA" w:rsidRDefault="00D7585D" w:rsidP="00D7585D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44A67E9" w14:textId="77777777" w:rsidR="00D7585D" w:rsidRPr="000A2B89" w:rsidRDefault="00D7585D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TED=Tasa Efectiva Diaria</m:t>
          </m:r>
        </m:oMath>
      </m:oMathPara>
    </w:p>
    <w:p w14:paraId="458137A7" w14:textId="71A7F8C1" w:rsidR="00D7585D" w:rsidRPr="00D75987" w:rsidRDefault="00D7585D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TDSD=  Tasa diaria de seguro de desgravamen</m:t>
          </m:r>
        </m:oMath>
      </m:oMathPara>
    </w:p>
    <w:p w14:paraId="52FA1930" w14:textId="77777777" w:rsidR="00D75987" w:rsidRDefault="00D75987" w:rsidP="00D7585D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09C1DED" w14:textId="77777777" w:rsidR="00D7585D" w:rsidRPr="002E4723" w:rsidRDefault="00D7585D" w:rsidP="0061047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EA50277" w14:textId="0F045A5C" w:rsidR="006C49AB" w:rsidRDefault="00D419B2" w:rsidP="006C49AB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Cuota del seguro </w:t>
      </w:r>
      <w:proofErr w:type="spellStart"/>
      <w:r>
        <w:rPr>
          <w:rFonts w:ascii="Arial" w:hAnsi="Arial" w:cs="Arial"/>
          <w:b/>
          <w:color w:val="1F497D" w:themeColor="text2"/>
          <w:sz w:val="20"/>
          <w:szCs w:val="20"/>
        </w:rPr>
        <w:t>multirriesgo</w:t>
      </w:r>
      <w:proofErr w:type="spellEnd"/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 w:rsidR="00B7441F">
        <w:rPr>
          <w:rFonts w:ascii="Arial" w:hAnsi="Arial" w:cs="Arial"/>
          <w:b/>
          <w:color w:val="1F497D" w:themeColor="text2"/>
          <w:sz w:val="20"/>
          <w:szCs w:val="20"/>
        </w:rPr>
        <w:t>SM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 w:rsidR="00B7441F">
        <w:rPr>
          <w:rFonts w:ascii="Arial" w:hAnsi="Arial" w:cs="Arial"/>
          <w:color w:val="auto"/>
          <w:sz w:val="20"/>
          <w:szCs w:val="20"/>
        </w:rPr>
        <w:t xml:space="preserve">Se calcula la cuota mensual del seguro de </w:t>
      </w:r>
      <w:proofErr w:type="spellStart"/>
      <w:r w:rsidR="006C49AB">
        <w:rPr>
          <w:rFonts w:ascii="Arial" w:hAnsi="Arial" w:cs="Arial"/>
          <w:color w:val="auto"/>
          <w:sz w:val="20"/>
          <w:szCs w:val="20"/>
        </w:rPr>
        <w:t>multirriesgo</w:t>
      </w:r>
      <w:proofErr w:type="spellEnd"/>
      <w:r w:rsidR="00B7441F">
        <w:rPr>
          <w:rFonts w:ascii="Arial" w:hAnsi="Arial" w:cs="Arial"/>
          <w:color w:val="auto"/>
          <w:sz w:val="20"/>
          <w:szCs w:val="20"/>
        </w:rPr>
        <w:t xml:space="preserve">. </w:t>
      </w:r>
      <w:r w:rsidR="006C49AB">
        <w:rPr>
          <w:rFonts w:ascii="Arial" w:hAnsi="Arial" w:cs="Arial"/>
          <w:color w:val="auto"/>
          <w:sz w:val="20"/>
          <w:szCs w:val="20"/>
        </w:rPr>
        <w:t>Se genera mediante la siguiente formula</w:t>
      </w:r>
    </w:p>
    <w:p w14:paraId="350B344B" w14:textId="09E1F5EB" w:rsidR="006C49AB" w:rsidRDefault="006C49AB" w:rsidP="006C49AB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0D3CC36B" w14:textId="77777777" w:rsidR="00125398" w:rsidRPr="00037FB7" w:rsidRDefault="00125398" w:rsidP="00125398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SM =TMSM*SA</m:t>
          </m:r>
        </m:oMath>
      </m:oMathPara>
    </w:p>
    <w:p w14:paraId="5DA5D399" w14:textId="77777777" w:rsidR="006C49AB" w:rsidRPr="006150DA" w:rsidRDefault="006C49AB" w:rsidP="006C49A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DB38D71" w14:textId="10842D94" w:rsidR="006C49AB" w:rsidRPr="000A2B89" w:rsidRDefault="006C49AB" w:rsidP="006C49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TMSM=Tasa mensual seguro multiriesgo</m:t>
          </m:r>
        </m:oMath>
      </m:oMathPara>
    </w:p>
    <w:p w14:paraId="2C46015E" w14:textId="516CEBBD" w:rsidR="006C49AB" w:rsidRPr="000A2B89" w:rsidRDefault="006C49AB" w:rsidP="006C49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SA=  Suma asegurada</m:t>
          </m:r>
        </m:oMath>
      </m:oMathPara>
    </w:p>
    <w:p w14:paraId="3CA3F597" w14:textId="77777777" w:rsidR="006C49AB" w:rsidRPr="006C49AB" w:rsidRDefault="006C49AB" w:rsidP="006C49AB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39F10EB4" w14:textId="77777777" w:rsidR="00D419B2" w:rsidRDefault="00D419B2" w:rsidP="00D419B2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1B585B0B" w14:textId="721B9412" w:rsidR="00FA057D" w:rsidRDefault="00FA057D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Días acumulados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>
        <w:rPr>
          <w:rFonts w:ascii="Arial" w:hAnsi="Arial" w:cs="Arial"/>
          <w:b/>
          <w:color w:val="1F497D" w:themeColor="text2"/>
          <w:sz w:val="20"/>
          <w:szCs w:val="20"/>
        </w:rPr>
        <w:t>DA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>
        <w:rPr>
          <w:rFonts w:ascii="Arial" w:hAnsi="Arial" w:cs="Arial"/>
          <w:color w:val="auto"/>
          <w:sz w:val="20"/>
          <w:szCs w:val="20"/>
        </w:rPr>
        <w:t>Se calcula los días acumulados sumando los días al vencimiento de la cuota y los días transcurridos de la cuota anterior.</w:t>
      </w:r>
    </w:p>
    <w:p w14:paraId="5C125E9B" w14:textId="77777777" w:rsidR="007E5DC7" w:rsidRDefault="007E5DC7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22AA51C" w14:textId="36B37939" w:rsidR="007E5DC7" w:rsidRDefault="007E5DC7" w:rsidP="007E5DC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Días Periodo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color w:val="1F497D" w:themeColor="text2"/>
          <w:sz w:val="20"/>
          <w:szCs w:val="20"/>
        </w:rPr>
        <w:t>Dpe</w:t>
      </w:r>
      <w:proofErr w:type="spellEnd"/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).- </w:t>
      </w:r>
      <w:r>
        <w:rPr>
          <w:rFonts w:ascii="Arial" w:hAnsi="Arial" w:cs="Arial"/>
          <w:color w:val="auto"/>
          <w:sz w:val="20"/>
          <w:szCs w:val="20"/>
        </w:rPr>
        <w:t>Días transcurridos de la cuota anterior a fecha de vencimiento.</w:t>
      </w:r>
    </w:p>
    <w:p w14:paraId="47C4562C" w14:textId="77777777" w:rsidR="007E5DC7" w:rsidRDefault="007E5DC7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270C7086" w14:textId="61C8CCCF" w:rsidR="00383CDC" w:rsidRDefault="00383CDC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6F661423" w14:textId="77777777" w:rsidR="00383CDC" w:rsidRDefault="00383CDC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6B209F9" w14:textId="152C8841" w:rsidR="00383CDC" w:rsidRDefault="00383CDC" w:rsidP="00383CDC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Factor Mensual 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(</w:t>
      </w:r>
      <w:r>
        <w:rPr>
          <w:rFonts w:ascii="Arial" w:hAnsi="Arial" w:cs="Arial"/>
          <w:b/>
          <w:color w:val="1F497D" w:themeColor="text2"/>
          <w:sz w:val="20"/>
          <w:szCs w:val="20"/>
        </w:rPr>
        <w:t>FM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>)</w:t>
      </w:r>
      <w:r w:rsidR="00664B9C">
        <w:rPr>
          <w:rFonts w:ascii="Arial" w:hAnsi="Arial" w:cs="Arial"/>
          <w:b/>
          <w:color w:val="1F497D" w:themeColor="text2"/>
          <w:sz w:val="20"/>
          <w:szCs w:val="20"/>
        </w:rPr>
        <w:t xml:space="preserve"> y Factor Acumulado (FA)</w:t>
      </w:r>
      <w:r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>
        <w:rPr>
          <w:rFonts w:ascii="Arial" w:hAnsi="Arial" w:cs="Arial"/>
          <w:color w:val="auto"/>
          <w:sz w:val="20"/>
          <w:szCs w:val="20"/>
        </w:rPr>
        <w:t xml:space="preserve">Se calcula </w:t>
      </w:r>
      <w:r w:rsidR="00597598">
        <w:rPr>
          <w:rFonts w:ascii="Arial" w:hAnsi="Arial" w:cs="Arial"/>
          <w:color w:val="auto"/>
          <w:sz w:val="20"/>
          <w:szCs w:val="20"/>
        </w:rPr>
        <w:t xml:space="preserve">el factor mensual </w:t>
      </w:r>
      <w:r w:rsidR="00664B9C">
        <w:rPr>
          <w:rFonts w:ascii="Arial" w:hAnsi="Arial" w:cs="Arial"/>
          <w:color w:val="auto"/>
          <w:sz w:val="20"/>
          <w:szCs w:val="20"/>
        </w:rPr>
        <w:t>y el acum</w:t>
      </w:r>
      <w:r w:rsidR="00462792">
        <w:rPr>
          <w:rFonts w:ascii="Arial" w:hAnsi="Arial" w:cs="Arial"/>
          <w:color w:val="auto"/>
          <w:sz w:val="20"/>
          <w:szCs w:val="20"/>
        </w:rPr>
        <w:t>ulado para poder posteriormente calcular el valor cuota del préstamo.</w:t>
      </w:r>
    </w:p>
    <w:p w14:paraId="6873D4D1" w14:textId="3EB84066" w:rsidR="00462792" w:rsidRDefault="00462792" w:rsidP="00383CDC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7257FCB6" w14:textId="734D80F5" w:rsidR="008F1B33" w:rsidRPr="00AA4719" w:rsidRDefault="00D8592D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FM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1+TD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(DA)</m:t>
                  </m:r>
                </m:sup>
              </m:sSup>
            </m:den>
          </m:f>
        </m:oMath>
      </m:oMathPara>
    </w:p>
    <w:p w14:paraId="7F593182" w14:textId="77777777" w:rsidR="00AA4719" w:rsidRPr="00037FB7" w:rsidRDefault="00AA4719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D45D4E9" w14:textId="3DCCC279" w:rsidR="008F1B33" w:rsidRPr="00037FB7" w:rsidRDefault="008F1B33" w:rsidP="008F1B3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FA 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/>
            <m:sup/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FM</m:t>
              </m:r>
            </m:e>
          </m:nary>
        </m:oMath>
      </m:oMathPara>
    </w:p>
    <w:p w14:paraId="3361896A" w14:textId="77777777" w:rsidR="00462792" w:rsidRPr="006150DA" w:rsidRDefault="00462792" w:rsidP="0046279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2B57FBE" w14:textId="6826E2D1" w:rsidR="00AA4719" w:rsidRPr="00AA4719" w:rsidRDefault="00462792" w:rsidP="00462792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TD=Tasa diaria</m:t>
          </m:r>
        </m:oMath>
      </m:oMathPara>
    </w:p>
    <w:p w14:paraId="477158EC" w14:textId="4781A080" w:rsidR="00462792" w:rsidRPr="000A2B89" w:rsidRDefault="00462792" w:rsidP="00462792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DA=Dias acumulados</m:t>
          </m:r>
        </m:oMath>
      </m:oMathPara>
    </w:p>
    <w:p w14:paraId="3D8B672A" w14:textId="21C82FC0" w:rsidR="00462792" w:rsidRPr="00AA4719" w:rsidRDefault="00462792" w:rsidP="00AA471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E9197C" w14:textId="74E89E66" w:rsidR="00EA07E4" w:rsidRDefault="005C141F" w:rsidP="00EA07E4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Valor Cuota (VC)</w:t>
      </w:r>
      <w:r w:rsidR="00EA07E4" w:rsidRPr="003A5474">
        <w:rPr>
          <w:rFonts w:ascii="Arial" w:hAnsi="Arial" w:cs="Arial"/>
          <w:b/>
          <w:color w:val="1F497D" w:themeColor="text2"/>
          <w:sz w:val="20"/>
          <w:szCs w:val="20"/>
        </w:rPr>
        <w:t xml:space="preserve">.- </w:t>
      </w:r>
      <w:r>
        <w:rPr>
          <w:rFonts w:ascii="Arial" w:hAnsi="Arial" w:cs="Arial"/>
          <w:color w:val="auto"/>
          <w:sz w:val="20"/>
          <w:szCs w:val="20"/>
        </w:rPr>
        <w:t>El valor cuota</w:t>
      </w:r>
      <w:r w:rsidR="008015E9">
        <w:rPr>
          <w:rFonts w:ascii="Arial" w:hAnsi="Arial" w:cs="Arial"/>
          <w:color w:val="auto"/>
          <w:sz w:val="20"/>
          <w:szCs w:val="20"/>
        </w:rPr>
        <w:t xml:space="preserve"> se calcula mediante la </w:t>
      </w:r>
      <w:r w:rsidR="001A16FA">
        <w:rPr>
          <w:rFonts w:ascii="Arial" w:hAnsi="Arial" w:cs="Arial"/>
          <w:color w:val="auto"/>
          <w:sz w:val="20"/>
          <w:szCs w:val="20"/>
        </w:rPr>
        <w:t>siguiente formula.</w:t>
      </w:r>
    </w:p>
    <w:p w14:paraId="478384EF" w14:textId="77777777" w:rsidR="00EA07E4" w:rsidRDefault="00EA07E4" w:rsidP="00EA07E4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3C85CE87" w14:textId="0529705C" w:rsidR="00AA4719" w:rsidRDefault="00AA4719" w:rsidP="00AA471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1C5E33A" w14:textId="374543E3" w:rsidR="00D741B4" w:rsidRPr="00037FB7" w:rsidRDefault="00D741B4" w:rsidP="00D741B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+SM</m:t>
          </m:r>
        </m:oMath>
      </m:oMathPara>
    </w:p>
    <w:p w14:paraId="4FAB21E7" w14:textId="77777777" w:rsidR="00D741B4" w:rsidRPr="006150DA" w:rsidRDefault="00D741B4" w:rsidP="00D741B4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340823E" w14:textId="3957284F" w:rsidR="00D741B4" w:rsidRPr="00AA4719" w:rsidRDefault="00D741B4" w:rsidP="00D741B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MP=Monto del prestamo</m:t>
          </m:r>
        </m:oMath>
      </m:oMathPara>
    </w:p>
    <w:p w14:paraId="47355047" w14:textId="79FD7244" w:rsidR="00383CDC" w:rsidRPr="00C40840" w:rsidRDefault="00D741B4" w:rsidP="00C4084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FA=Factor acumulado  </m:t>
          </m:r>
        </m:oMath>
      </m:oMathPara>
    </w:p>
    <w:p w14:paraId="63557DD2" w14:textId="1FDF82F6" w:rsidR="00383CDC" w:rsidRDefault="00C40840" w:rsidP="006A1A17">
      <w:pPr>
        <w:pStyle w:val="Default"/>
        <w:tabs>
          <w:tab w:val="left" w:pos="2955"/>
        </w:tabs>
        <w:rPr>
          <w:rFonts w:ascii="Arial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SM=Cuota del seguro multiriesgo  </m:t>
          </m:r>
        </m:oMath>
      </m:oMathPara>
    </w:p>
    <w:p w14:paraId="3F35B921" w14:textId="0848E7AA" w:rsidR="00383CDC" w:rsidRDefault="00383CDC" w:rsidP="00FA057D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8B9E89F" w14:textId="0168A73B" w:rsidR="004A18FA" w:rsidRDefault="004A18FA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Luego de obtener el valor cuota</w:t>
      </w:r>
      <w:r w:rsidR="00F42E6A">
        <w:rPr>
          <w:rFonts w:ascii="Arial" w:eastAsiaTheme="minorEastAsia" w:hAnsi="Arial" w:cs="Arial"/>
          <w:sz w:val="20"/>
          <w:szCs w:val="20"/>
        </w:rPr>
        <w:t xml:space="preserve"> (VC)</w:t>
      </w:r>
      <w:r w:rsidR="0047495E">
        <w:rPr>
          <w:rFonts w:ascii="Arial" w:eastAsiaTheme="minorEastAsia" w:hAnsi="Arial" w:cs="Arial"/>
          <w:sz w:val="20"/>
          <w:szCs w:val="20"/>
        </w:rPr>
        <w:t xml:space="preserve">, procedemos al </w:t>
      </w:r>
      <w:proofErr w:type="spellStart"/>
      <w:proofErr w:type="gramStart"/>
      <w:r w:rsidR="0047495E">
        <w:rPr>
          <w:rFonts w:ascii="Arial" w:eastAsiaTheme="minorEastAsia" w:hAnsi="Arial" w:cs="Arial"/>
          <w:sz w:val="20"/>
          <w:szCs w:val="20"/>
        </w:rPr>
        <w:t>calculo</w:t>
      </w:r>
      <w:proofErr w:type="spellEnd"/>
      <w:proofErr w:type="gramEnd"/>
      <w:r w:rsidR="0047495E">
        <w:rPr>
          <w:rFonts w:ascii="Arial" w:eastAsiaTheme="minorEastAsia" w:hAnsi="Arial" w:cs="Arial"/>
          <w:sz w:val="20"/>
          <w:szCs w:val="20"/>
        </w:rPr>
        <w:t xml:space="preserve"> de los componentes de dicha cuota.</w:t>
      </w:r>
    </w:p>
    <w:p w14:paraId="26E42F9E" w14:textId="77777777" w:rsidR="0047495E" w:rsidRPr="00BD6E58" w:rsidRDefault="0047495E">
      <w:pPr>
        <w:rPr>
          <w:rFonts w:ascii="Arial" w:eastAsiaTheme="minorEastAsia" w:hAnsi="Arial" w:cs="Arial"/>
          <w:sz w:val="20"/>
          <w:szCs w:val="20"/>
        </w:rPr>
      </w:pPr>
    </w:p>
    <w:p w14:paraId="2A7A3C45" w14:textId="7E81CEB0" w:rsidR="0047495E" w:rsidRPr="00614AF3" w:rsidRDefault="0047495E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=Amortización Capital+Intereses+Seguro desgravamen+Seguro multiriesgos</m:t>
          </m:r>
        </m:oMath>
      </m:oMathPara>
    </w:p>
    <w:p w14:paraId="6C545631" w14:textId="77777777" w:rsidR="007E5DC7" w:rsidRDefault="007E5DC7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F4B1BF2" w14:textId="26EEC829" w:rsidR="00614AF3" w:rsidRPr="00B47E3A" w:rsidRDefault="00614AF3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</m:t>
          </m:r>
        </m:oMath>
      </m:oMathPara>
    </w:p>
    <w:p w14:paraId="42E394B2" w14:textId="77777777" w:rsidR="00E458BD" w:rsidRDefault="00E458BD" w:rsidP="0047495E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9A2B9C5" w14:textId="564C9306" w:rsidR="00B47E3A" w:rsidRPr="00037FB7" w:rsidRDefault="00076A15" w:rsidP="0047495E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MD=Monto de deuda o saldo capital</m:t>
          </m:r>
        </m:oMath>
      </m:oMathPara>
    </w:p>
    <w:p w14:paraId="18B5D555" w14:textId="17FF72ED" w:rsidR="00D56F75" w:rsidRDefault="008F6206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TED=Tasa efectiva diaria  </m:t>
          </m:r>
        </m:oMath>
      </m:oMathPara>
    </w:p>
    <w:p w14:paraId="12C5E4B0" w14:textId="7A8FC8A6" w:rsidR="00D75132" w:rsidRPr="00FB07BF" w:rsidRDefault="008F6206" w:rsidP="00D56F7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Dpe=Dias periodo</m:t>
          </m:r>
        </m:oMath>
      </m:oMathPara>
    </w:p>
    <w:p w14:paraId="73372655" w14:textId="77777777" w:rsidR="00FB07BF" w:rsidRDefault="00FB07BF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6226F75" w14:textId="32FBAC70" w:rsidR="00FB07BF" w:rsidRPr="00B47E3A" w:rsidRDefault="00FB07BF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</m:t>
          </m:r>
        </m:oMath>
      </m:oMathPara>
    </w:p>
    <w:p w14:paraId="321ABA4A" w14:textId="77777777" w:rsidR="00FB07BF" w:rsidRPr="00037FB7" w:rsidRDefault="00FB07BF" w:rsidP="00FB07B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MD=Monto de deuda o saldo capital</m:t>
          </m:r>
        </m:oMath>
      </m:oMathPara>
    </w:p>
    <w:p w14:paraId="46697A1B" w14:textId="4043965D" w:rsidR="00FB07BF" w:rsidRDefault="00FB07BF" w:rsidP="00FB07BF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TDSD=Tasa diaria seguro desgravamen  </m:t>
          </m:r>
        </m:oMath>
      </m:oMathPara>
    </w:p>
    <w:p w14:paraId="577E33C0" w14:textId="15A4491D" w:rsidR="00FB07BF" w:rsidRDefault="00FB07BF" w:rsidP="00FB07BF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Dpe=Dias periodos</m:t>
          </m:r>
        </m:oMath>
      </m:oMathPara>
    </w:p>
    <w:p w14:paraId="765DC518" w14:textId="77777777" w:rsidR="00496C2B" w:rsidRDefault="00496C2B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B91D41D" w14:textId="5BA3A0B8" w:rsidR="00A3514C" w:rsidRDefault="00D16432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Capital=VC-Intereses-Se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guro desgravamen-Seguro multiriesgo</m:t>
          </m:r>
        </m:oMath>
      </m:oMathPara>
    </w:p>
    <w:p w14:paraId="69C1005A" w14:textId="2C377748" w:rsidR="003A5474" w:rsidRPr="00E458BD" w:rsidRDefault="003A5474" w:rsidP="00E458BD">
      <w:pPr>
        <w:rPr>
          <w:rFonts w:ascii="Arial" w:eastAsiaTheme="minorEastAsia" w:hAnsi="Arial" w:cs="Arial"/>
          <w:sz w:val="20"/>
          <w:szCs w:val="20"/>
        </w:rPr>
      </w:pPr>
    </w:p>
    <w:p w14:paraId="0E39900F" w14:textId="77777777" w:rsidR="00E458BD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Si en el primer cronograma de pagos, el saldo de capital final no es cero, se deberá realizar un nuevo cálculo de la siguiente forma: </w:t>
      </w:r>
    </w:p>
    <w:p w14:paraId="7904A48D" w14:textId="77777777" w:rsidR="00E458BD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>• Se calcula el siguiente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eastAsiaTheme="minorEastAsia" w:hAnsi="Arial" w:cs="Arial"/>
          <w:sz w:val="20"/>
          <w:szCs w:val="20"/>
        </w:rPr>
        <w:t>factor:</w:t>
      </w:r>
    </w:p>
    <w:p w14:paraId="5278A712" w14:textId="77777777" w:rsidR="00E458BD" w:rsidRPr="00E458BD" w:rsidRDefault="00E458BD" w:rsidP="00E458B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hAnsi="Arial" w:cs="Arial"/>
          <w:b/>
          <w:color w:val="1F497D" w:themeColor="text2"/>
          <w:sz w:val="20"/>
          <w:szCs w:val="20"/>
        </w:rPr>
        <w:t>Factor Valor Actual Saldo (FVAS) = (1 + TD) ^ (Días Acumulados)</w:t>
      </w:r>
    </w:p>
    <w:p w14:paraId="0B08AD2F" w14:textId="77777777" w:rsidR="00D65BB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Pr="00E458BD">
        <w:rPr>
          <w:rFonts w:ascii="Arial" w:eastAsiaTheme="minorEastAsia" w:hAnsi="Arial" w:cs="Arial"/>
          <w:sz w:val="20"/>
          <w:szCs w:val="20"/>
        </w:rPr>
        <w:t xml:space="preserve"> Se trae a valor presente el saldo de capital final de acuerdo a lo siguiente:</w:t>
      </w:r>
    </w:p>
    <w:p w14:paraId="030259CC" w14:textId="51371572" w:rsidR="00D65BB2" w:rsidRPr="00D65BB2" w:rsidRDefault="00E458BD" w:rsidP="00E458BD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 </w:t>
      </w:r>
      <w:r w:rsidRPr="00D65BB2">
        <w:rPr>
          <w:rFonts w:ascii="Arial" w:hAnsi="Arial" w:cs="Arial"/>
          <w:b/>
          <w:color w:val="1F497D" w:themeColor="text2"/>
          <w:sz w:val="20"/>
          <w:szCs w:val="20"/>
        </w:rPr>
        <w:t>Valor Actual Saldo Capital</w:t>
      </w:r>
      <w:r w:rsid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 Final</w:t>
      </w:r>
      <w:r w:rsidRP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 = </w:t>
      </w:r>
      <w:r w:rsidR="00D65BB2" w:rsidRPr="00D65BB2">
        <w:rPr>
          <w:rFonts w:ascii="Arial" w:hAnsi="Arial" w:cs="Arial"/>
          <w:b/>
          <w:color w:val="1F497D" w:themeColor="text2"/>
          <w:sz w:val="20"/>
          <w:szCs w:val="20"/>
        </w:rPr>
        <w:t xml:space="preserve">Saldo de capital final / FVAS </w:t>
      </w:r>
    </w:p>
    <w:p w14:paraId="493E9293" w14:textId="77777777" w:rsidR="00D65BB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 xml:space="preserve">El valor actual del saldo de capital final obtenido, se suma al monto del préstamo (MP), el cual se convierte en el nuevo monto del préstamo para la siguiente iteración; calculándose un nuevo Valor Cuota (VC). </w:t>
      </w:r>
    </w:p>
    <w:p w14:paraId="48799F85" w14:textId="5DED7304" w:rsidR="00D65BB2" w:rsidRPr="00D65BB2" w:rsidRDefault="00D65BB2" w:rsidP="00D65BB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Ajustado=MP+Valor Actual Saldo Capital Final</m:t>
          </m:r>
        </m:oMath>
      </m:oMathPara>
    </w:p>
    <w:p w14:paraId="79623C3D" w14:textId="77777777" w:rsidR="00D65BB2" w:rsidRDefault="00D65BB2" w:rsidP="00D65BB2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ADDD8E" w14:textId="77777777" w:rsidR="00D65BB2" w:rsidRPr="00D65BB2" w:rsidRDefault="00D65BB2" w:rsidP="00D65BB2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6B0A8C4" w14:textId="0089FB48" w:rsidR="00D75132" w:rsidRDefault="00E458BD" w:rsidP="00E458BD">
      <w:pPr>
        <w:rPr>
          <w:rFonts w:ascii="Arial" w:eastAsiaTheme="minorEastAsia" w:hAnsi="Arial" w:cs="Arial"/>
          <w:sz w:val="20"/>
          <w:szCs w:val="20"/>
        </w:rPr>
      </w:pPr>
      <w:r w:rsidRPr="00E458BD">
        <w:rPr>
          <w:rFonts w:ascii="Arial" w:eastAsiaTheme="minorEastAsia" w:hAnsi="Arial" w:cs="Arial"/>
          <w:sz w:val="20"/>
          <w:szCs w:val="20"/>
        </w:rPr>
        <w:t>Si el saldo de capital final sigue siendo diferente de cero, continúa el siguiente proceso iterativo, hasta concluir en la iteración número 16, siendo este el cronograma final.</w:t>
      </w:r>
    </w:p>
    <w:p w14:paraId="46AE2120" w14:textId="77777777" w:rsidR="00381447" w:rsidRDefault="00381447" w:rsidP="00E458BD">
      <w:pPr>
        <w:rPr>
          <w:rFonts w:ascii="Arial" w:eastAsiaTheme="minorEastAsia" w:hAnsi="Arial" w:cs="Arial"/>
          <w:sz w:val="20"/>
          <w:szCs w:val="20"/>
        </w:rPr>
      </w:pPr>
    </w:p>
    <w:p w14:paraId="2139932E" w14:textId="77777777" w:rsidR="00381447" w:rsidRDefault="00381447" w:rsidP="00E458BD">
      <w:pPr>
        <w:rPr>
          <w:rFonts w:ascii="Arial" w:eastAsiaTheme="minorEastAsia" w:hAnsi="Arial" w:cs="Arial"/>
          <w:sz w:val="20"/>
          <w:szCs w:val="20"/>
        </w:rPr>
      </w:pPr>
    </w:p>
    <w:p w14:paraId="29CB3831" w14:textId="77777777" w:rsidR="00381447" w:rsidRPr="00E7569B" w:rsidRDefault="00381447" w:rsidP="0038144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74377209" w14:textId="77777777" w:rsidR="00381447" w:rsidRPr="00E7569B" w:rsidRDefault="00381447" w:rsidP="00381447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Cálculo de la Tasa de Costo Efectiva Diaria (TCED)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se obtiene </w:t>
      </w:r>
      <w:r w:rsidRPr="00B16425">
        <w:rPr>
          <w:rFonts w:ascii="Arial" w:hAnsi="Arial" w:cs="Arial"/>
          <w:color w:val="auto"/>
          <w:sz w:val="20"/>
          <w:szCs w:val="20"/>
        </w:rPr>
        <w:t>empleando la formula siguiente</w:t>
      </w:r>
    </w:p>
    <w:p w14:paraId="0E1EB2FE" w14:textId="77777777" w:rsidR="00381447" w:rsidRDefault="00381447" w:rsidP="00381447">
      <w:pPr>
        <w:pStyle w:val="Default"/>
        <w:ind w:left="1080"/>
        <w:rPr>
          <w:color w:val="auto"/>
          <w:sz w:val="20"/>
          <w:szCs w:val="20"/>
        </w:rPr>
      </w:pPr>
    </w:p>
    <w:p w14:paraId="4AC56728" w14:textId="77777777" w:rsidR="00381447" w:rsidRDefault="00381447" w:rsidP="00381447">
      <w:pPr>
        <w:pStyle w:val="Default"/>
        <w:ind w:left="1080"/>
        <w:rPr>
          <w:color w:val="auto"/>
          <w:sz w:val="20"/>
          <w:szCs w:val="20"/>
        </w:rPr>
      </w:pPr>
    </w:p>
    <w:p w14:paraId="12133BCE" w14:textId="77777777" w:rsidR="00381447" w:rsidRPr="00BD6E58" w:rsidRDefault="00381447" w:rsidP="00381447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06EA1240" w14:textId="77777777" w:rsidR="00381447" w:rsidRDefault="00381447" w:rsidP="00381447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</w:p>
    <w:p w14:paraId="5CCACE81" w14:textId="77777777" w:rsidR="00381447" w:rsidRPr="00BD6E58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6B611FF9" w14:textId="77777777" w:rsidR="00381447" w:rsidRPr="00F04A54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08148FFE" w14:textId="77777777" w:rsidR="00381447" w:rsidRPr="00491286" w:rsidRDefault="00381447" w:rsidP="00381447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MP= Monto de Prestamo</m:t>
          </m:r>
        </m:oMath>
      </m:oMathPara>
    </w:p>
    <w:p w14:paraId="17E4B28E" w14:textId="77777777" w:rsidR="00381447" w:rsidRPr="000A2B89" w:rsidRDefault="00381447" w:rsidP="00381447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</m:t>
          </m:r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cuentra la deuda</m:t>
          </m:r>
        </m:oMath>
      </m:oMathPara>
    </w:p>
    <w:p w14:paraId="3BA2BCAA" w14:textId="77777777" w:rsidR="00381447" w:rsidRPr="003F30CA" w:rsidRDefault="00381447" w:rsidP="00381447">
      <w:pPr>
        <w:pStyle w:val="Default"/>
        <w:ind w:left="1080"/>
        <w:rPr>
          <w:color w:val="1F497D" w:themeColor="text2"/>
          <w:sz w:val="20"/>
          <w:szCs w:val="20"/>
        </w:rPr>
      </w:pPr>
    </w:p>
    <w:p w14:paraId="6D2C9FBF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63F941FE" w14:textId="77777777" w:rsidR="00381447" w:rsidRPr="003F30CA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color w:val="auto"/>
          <w:sz w:val="20"/>
          <w:szCs w:val="20"/>
        </w:rPr>
        <w:t>Siendo la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TCEA</w:t>
      </w:r>
      <w:r w:rsidRPr="003F30CA">
        <w:rPr>
          <w:rFonts w:ascii="Arial" w:hAnsi="Arial" w:cs="Arial"/>
          <w:b/>
          <w:color w:val="1F497D" w:themeColor="text2"/>
          <w:sz w:val="20"/>
          <w:szCs w:val="20"/>
        </w:rPr>
        <w:t xml:space="preserve">  </w:t>
      </w:r>
      <w:r w:rsidRPr="003F30CA">
        <w:rPr>
          <w:rFonts w:ascii="Arial" w:hAnsi="Arial" w:cs="Arial"/>
          <w:color w:val="auto"/>
          <w:sz w:val="20"/>
          <w:szCs w:val="20"/>
        </w:rPr>
        <w:t>Igual a:</w:t>
      </w:r>
    </w:p>
    <w:p w14:paraId="6C65A4C8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126F81FF" w14:textId="77777777" w:rsidR="00381447" w:rsidRDefault="00381447" w:rsidP="00381447">
      <w:pPr>
        <w:pStyle w:val="Default"/>
        <w:ind w:left="108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TCEA=</m:t>
        </m:r>
        <m:sSup>
          <m:sSupPr>
            <m:ctrlPr>
              <w:rPr>
                <w:rFonts w:ascii="Cambria Math" w:hAnsi="Cambria Math" w:cs="Arial"/>
                <w:b/>
                <w:i/>
                <w:color w:val="1F497D" w:themeColor="text2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(1+TCED)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1F497D" w:themeColor="text2"/>
                <w:sz w:val="20"/>
                <w:szCs w:val="20"/>
              </w:rPr>
              <m:t>360</m:t>
            </m:r>
          </m:sup>
        </m:sSup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-1</m:t>
        </m:r>
      </m:oMath>
      <w:r w:rsidRPr="003F30CA">
        <w:rPr>
          <w:rFonts w:ascii="Arial" w:hAnsi="Arial" w:cs="Arial"/>
          <w:color w:val="1F497D" w:themeColor="text2"/>
          <w:sz w:val="20"/>
          <w:szCs w:val="20"/>
        </w:rPr>
        <w:tab/>
      </w:r>
    </w:p>
    <w:p w14:paraId="5ADAD87F" w14:textId="77777777" w:rsidR="00381447" w:rsidRPr="00E7569B" w:rsidRDefault="00381447" w:rsidP="00381447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18B05735" w14:textId="77777777" w:rsidR="00381447" w:rsidRPr="0048664F" w:rsidRDefault="00381447" w:rsidP="00381447">
      <w:pPr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Donde       TCED=Tasa de costo efectiva Diaria</m:t>
          </m:r>
        </m:oMath>
      </m:oMathPara>
    </w:p>
    <w:p w14:paraId="120BDFB5" w14:textId="77777777" w:rsidR="00E458BD" w:rsidRDefault="00E458BD" w:rsidP="00D56F75">
      <w:pPr>
        <w:pStyle w:val="Default"/>
        <w:rPr>
          <w:rFonts w:ascii="Arial" w:eastAsiaTheme="minorEastAsia" w:hAnsi="Arial" w:cs="Arial"/>
          <w:sz w:val="20"/>
          <w:szCs w:val="20"/>
        </w:rPr>
      </w:pPr>
    </w:p>
    <w:p w14:paraId="6C91E92F" w14:textId="77777777" w:rsidR="00E458BD" w:rsidRPr="003F30CA" w:rsidRDefault="00E458BD" w:rsidP="00D56F75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32473DBF" w14:textId="61248904" w:rsidR="003F30CA" w:rsidRPr="003F30CA" w:rsidRDefault="003F30CA" w:rsidP="003F30CA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Caso Pr</w:t>
      </w:r>
      <w:r w:rsidR="00591D97">
        <w:rPr>
          <w:rFonts w:ascii="Arial" w:hAnsi="Arial" w:cs="Arial"/>
          <w:b/>
          <w:color w:val="1F497D" w:themeColor="text2"/>
          <w:szCs w:val="20"/>
          <w:u w:val="single"/>
        </w:rPr>
        <w:t xml:space="preserve">áctico de Aplicación de Fórmulas Sin Devolución de Seguro  </w:t>
      </w:r>
    </w:p>
    <w:p w14:paraId="7218A8BE" w14:textId="77777777" w:rsidR="003F30CA" w:rsidRDefault="003F30CA" w:rsidP="003F30CA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370E717E" w14:textId="77777777" w:rsidR="003F30CA" w:rsidRDefault="00864B21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9483D">
        <w:rPr>
          <w:rFonts w:ascii="Arial" w:hAnsi="Arial" w:cs="Arial"/>
          <w:b/>
          <w:color w:val="auto"/>
          <w:sz w:val="20"/>
          <w:szCs w:val="20"/>
        </w:rPr>
        <w:t>cliente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9483D">
        <w:rPr>
          <w:rFonts w:ascii="Arial" w:hAnsi="Arial" w:cs="Arial"/>
          <w:b/>
          <w:color w:val="auto"/>
          <w:sz w:val="20"/>
          <w:szCs w:val="20"/>
        </w:rPr>
        <w:t>“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>X</w:t>
      </w:r>
      <w:r w:rsidR="00E9483D">
        <w:rPr>
          <w:rFonts w:ascii="Arial" w:hAnsi="Arial" w:cs="Arial"/>
          <w:b/>
          <w:color w:val="auto"/>
          <w:sz w:val="20"/>
          <w:szCs w:val="20"/>
        </w:rPr>
        <w:t>YZ”</w:t>
      </w:r>
      <w:r>
        <w:rPr>
          <w:rFonts w:ascii="Arial" w:hAnsi="Arial" w:cs="Arial"/>
          <w:color w:val="auto"/>
          <w:sz w:val="20"/>
          <w:szCs w:val="20"/>
        </w:rPr>
        <w:t xml:space="preserve"> para el ejemplo práctico.</w:t>
      </w:r>
    </w:p>
    <w:p w14:paraId="4024BAFA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tbl>
      <w:tblPr>
        <w:tblW w:w="4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223"/>
        <w:gridCol w:w="1200"/>
        <w:gridCol w:w="1140"/>
      </w:tblGrid>
      <w:tr w:rsidR="0096143D" w:rsidRPr="0096143D" w14:paraId="1C65FBE1" w14:textId="77777777" w:rsidTr="0096143D">
        <w:trPr>
          <w:trHeight w:val="300"/>
          <w:jc w:val="center"/>
        </w:trPr>
        <w:tc>
          <w:tcPr>
            <w:tcW w:w="260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3160305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E7E953A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92FDE0A" w14:textId="77777777" w:rsidR="0096143D" w:rsidRPr="0096143D" w:rsidRDefault="0096143D" w:rsidP="0096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            54,990 </w:t>
            </w:r>
          </w:p>
        </w:tc>
      </w:tr>
      <w:tr w:rsidR="0096143D" w:rsidRPr="0096143D" w14:paraId="5977C884" w14:textId="77777777" w:rsidTr="0096143D">
        <w:trPr>
          <w:trHeight w:val="290"/>
          <w:jc w:val="center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7C9CD7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999D20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2DB73B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DB2DC6" w14:textId="77777777" w:rsidR="0096143D" w:rsidRPr="0096143D" w:rsidRDefault="0096143D" w:rsidP="0096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180</w:t>
            </w:r>
          </w:p>
        </w:tc>
      </w:tr>
      <w:tr w:rsidR="0096143D" w:rsidRPr="0096143D" w14:paraId="29303E2C" w14:textId="77777777" w:rsidTr="0096143D">
        <w:trPr>
          <w:trHeight w:val="290"/>
          <w:jc w:val="center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43A5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0D06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713A" w14:textId="77777777" w:rsidR="0096143D" w:rsidRPr="0096143D" w:rsidRDefault="0096143D" w:rsidP="0096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93F0" w14:textId="384571A1" w:rsidR="0096143D" w:rsidRPr="0096143D" w:rsidRDefault="008A7B36" w:rsidP="0096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10.0</w:t>
            </w:r>
            <w:r w:rsidR="0096143D" w:rsidRPr="00961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96143D" w:rsidRPr="0096143D" w14:paraId="7321D9AB" w14:textId="77777777" w:rsidTr="0096143D">
        <w:trPr>
          <w:trHeight w:val="29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ACDEB9C" w14:textId="59B8E16B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Seguro de Desgravamen</w:t>
            </w:r>
            <w:r w:rsidR="008A7B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(Mes)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8D4A068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01A7C5D" w14:textId="77777777" w:rsidR="0096143D" w:rsidRPr="0096143D" w:rsidRDefault="0096143D" w:rsidP="0096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0.05%</w:t>
            </w:r>
          </w:p>
        </w:tc>
      </w:tr>
      <w:tr w:rsidR="0096143D" w:rsidRPr="0096143D" w14:paraId="49B452C0" w14:textId="77777777" w:rsidTr="0096143D">
        <w:trPr>
          <w:trHeight w:val="290"/>
          <w:jc w:val="center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865CF" w14:textId="0E992D19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Seguro de Multiriesgo</w:t>
            </w:r>
            <w:r w:rsidR="008A7B3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(Mes)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BD97" w14:textId="77777777" w:rsidR="0096143D" w:rsidRPr="0096143D" w:rsidRDefault="0096143D" w:rsidP="0096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0.023%</w:t>
            </w:r>
          </w:p>
        </w:tc>
      </w:tr>
      <w:tr w:rsidR="0096143D" w:rsidRPr="0096143D" w14:paraId="0BDEB4F4" w14:textId="77777777" w:rsidTr="0096143D">
        <w:trPr>
          <w:trHeight w:val="29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5D76432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Suma Asegurada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32BA0D7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BC6274E" w14:textId="77777777" w:rsidR="0096143D" w:rsidRPr="0096143D" w:rsidRDefault="0096143D" w:rsidP="0096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115,173.91 </w:t>
            </w:r>
          </w:p>
        </w:tc>
      </w:tr>
      <w:tr w:rsidR="0096143D" w:rsidRPr="0096143D" w14:paraId="4C4E8D12" w14:textId="77777777" w:rsidTr="0096143D">
        <w:trPr>
          <w:trHeight w:val="29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B167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Multiriesgo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2C888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FD05" w14:textId="77777777" w:rsidR="0096143D" w:rsidRPr="0096143D" w:rsidRDefault="0096143D" w:rsidP="0096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26.49 </w:t>
            </w:r>
          </w:p>
        </w:tc>
      </w:tr>
      <w:tr w:rsidR="0096143D" w:rsidRPr="0096143D" w14:paraId="5983210D" w14:textId="77777777" w:rsidTr="0096143D">
        <w:trPr>
          <w:trHeight w:val="290"/>
          <w:jc w:val="center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C86C6E0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Tasa Diaria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9886953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13D68FF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BF1E24B" w14:textId="77777777" w:rsidR="0096143D" w:rsidRPr="0096143D" w:rsidRDefault="0096143D" w:rsidP="0096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0.0258%</w:t>
            </w:r>
          </w:p>
        </w:tc>
      </w:tr>
      <w:tr w:rsidR="0096143D" w:rsidRPr="0096143D" w14:paraId="307B32B2" w14:textId="77777777" w:rsidTr="0096143D">
        <w:trPr>
          <w:trHeight w:val="29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7C658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D08B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55A3" w14:textId="77777777" w:rsidR="0096143D" w:rsidRPr="0096143D" w:rsidRDefault="0096143D" w:rsidP="0096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3/31/2022</w:t>
            </w:r>
          </w:p>
        </w:tc>
      </w:tr>
      <w:tr w:rsidR="0096143D" w:rsidRPr="0096143D" w14:paraId="22C0AAF1" w14:textId="77777777" w:rsidTr="0096143D">
        <w:trPr>
          <w:trHeight w:val="300"/>
          <w:jc w:val="center"/>
        </w:trPr>
        <w:tc>
          <w:tcPr>
            <w:tcW w:w="2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0154A066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269A1258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7FBE70AA" w14:textId="77777777" w:rsidR="0096143D" w:rsidRPr="0096143D" w:rsidRDefault="0096143D" w:rsidP="0096143D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96143D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47F52607" w14:textId="4D5F4E5E" w:rsidR="0096143D" w:rsidRPr="0096143D" w:rsidRDefault="00046911" w:rsidP="0096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628.91</w:t>
            </w:r>
          </w:p>
        </w:tc>
      </w:tr>
    </w:tbl>
    <w:p w14:paraId="5C25D83E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7DEA97A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1DC0ADA7" w14:textId="0172726B" w:rsidR="00D75132" w:rsidRDefault="00D75132" w:rsidP="007C35B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3D2A43B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5B25126A" w14:textId="77777777" w:rsidR="008A7B36" w:rsidRDefault="008A7B36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3840600C" w14:textId="77777777" w:rsidR="008A7B36" w:rsidRDefault="008A7B36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18B189A6" w14:textId="77777777" w:rsidR="008A7B36" w:rsidRDefault="008A7B36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DFA5E3F" w14:textId="77777777" w:rsidR="008A7B36" w:rsidRDefault="008A7B36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1A3C1C00" w14:textId="77777777" w:rsidR="008A7B36" w:rsidRPr="00074377" w:rsidRDefault="008A7B36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5E877314" w14:textId="537A53F1" w:rsidR="007C35B2" w:rsidRDefault="0010765B" w:rsidP="007C35B2">
      <w:pPr>
        <w:pStyle w:val="Default"/>
        <w:numPr>
          <w:ilvl w:val="1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9303C">
        <w:rPr>
          <w:rFonts w:ascii="Arial" w:hAnsi="Arial" w:cs="Arial"/>
          <w:b/>
          <w:color w:val="1F497D" w:themeColor="text2"/>
          <w:szCs w:val="20"/>
          <w:u w:val="single"/>
        </w:rPr>
        <w:lastRenderedPageBreak/>
        <w:t>Aplicación de las fórmulas</w:t>
      </w:r>
    </w:p>
    <w:p w14:paraId="3C0C52D4" w14:textId="77777777" w:rsidR="007C35B2" w:rsidRPr="007C35B2" w:rsidRDefault="007C35B2" w:rsidP="007C35B2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51DB500" w14:textId="337E677B" w:rsidR="0039303C" w:rsidRDefault="007C35B2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 xml:space="preserve">Para efectos prácticos los resultados están redondeados con </w:t>
      </w:r>
      <w:r w:rsidR="00BE75C3">
        <w:rPr>
          <w:rFonts w:ascii="Arial" w:hAnsi="Arial" w:cs="Arial"/>
          <w:color w:val="auto"/>
          <w:sz w:val="20"/>
          <w:szCs w:val="20"/>
        </w:rPr>
        <w:t>4</w:t>
      </w:r>
      <w:r>
        <w:rPr>
          <w:rFonts w:ascii="Arial" w:hAnsi="Arial" w:cs="Arial"/>
          <w:color w:val="auto"/>
          <w:sz w:val="20"/>
          <w:szCs w:val="20"/>
        </w:rPr>
        <w:t xml:space="preserve"> decimales</w:t>
      </w:r>
      <w:r w:rsidR="0070521C">
        <w:rPr>
          <w:rFonts w:ascii="Arial" w:hAnsi="Arial" w:cs="Arial"/>
          <w:color w:val="auto"/>
          <w:sz w:val="20"/>
          <w:szCs w:val="20"/>
        </w:rPr>
        <w:t>:</w:t>
      </w:r>
    </w:p>
    <w:p w14:paraId="5FB5718D" w14:textId="77777777" w:rsidR="0039303C" w:rsidRDefault="0039303C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ED22309" w14:textId="46E708A4" w:rsidR="00DF0ED6" w:rsidRPr="00DF0ED6" w:rsidRDefault="00BD6E58" w:rsidP="00DF0ED6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>
        <w:rPr>
          <w:rFonts w:ascii="Arial" w:hAnsi="Arial" w:cs="Arial"/>
          <w:color w:val="auto"/>
          <w:szCs w:val="20"/>
        </w:rPr>
        <w:t>lculo del T</w:t>
      </w:r>
      <w:r w:rsidR="00DF0ED6"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D</w:t>
      </w:r>
      <w:r w:rsidR="00DF0ED6">
        <w:rPr>
          <w:rFonts w:ascii="Arial" w:hAnsi="Arial" w:cs="Arial"/>
          <w:color w:val="auto"/>
          <w:szCs w:val="20"/>
        </w:rPr>
        <w:t>:</w:t>
      </w:r>
    </w:p>
    <w:p w14:paraId="6E96F0ED" w14:textId="77777777" w:rsidR="00DF0ED6" w:rsidRPr="00DF0ED6" w:rsidRDefault="00DF0ED6" w:rsidP="00DF0ED6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-1…(A)</m:t>
          </m:r>
        </m:oMath>
      </m:oMathPara>
    </w:p>
    <w:p w14:paraId="2FA59A14" w14:textId="77777777" w:rsidR="00DF0ED6" w:rsidRDefault="00DF0ED6" w:rsidP="00DF0ED6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7F14ACFB" w14:textId="77777777" w:rsidR="00DF0ED6" w:rsidRDefault="00DF0ED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</w:t>
      </w:r>
      <w:r w:rsidR="00F44D21" w:rsidRPr="00491286">
        <w:rPr>
          <w:rFonts w:ascii="Arial" w:hAnsi="Arial" w:cs="Arial"/>
          <w:color w:val="auto"/>
          <w:sz w:val="20"/>
          <w:szCs w:val="20"/>
        </w:rPr>
        <w:t xml:space="preserve">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73D1078" w14:textId="77777777" w:rsidR="00491286" w:rsidRPr="00491286" w:rsidRDefault="0049128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5CADAC06" w14:textId="2585EA50" w:rsidR="00DF0ED6" w:rsidRPr="00B5688F" w:rsidRDefault="00DF0ED6" w:rsidP="00B5688F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1+10.0%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 → 0.0265%</m:t>
          </m:r>
        </m:oMath>
      </m:oMathPara>
    </w:p>
    <w:p w14:paraId="0DAD599E" w14:textId="037B2271" w:rsidR="00DF0ED6" w:rsidRDefault="00DF0ED6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5A45F4E8" w14:textId="4113D0E6" w:rsidR="007B3703" w:rsidRPr="00DF0ED6" w:rsidRDefault="007B3703" w:rsidP="007B3703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TDSD:</w:t>
      </w:r>
    </w:p>
    <w:p w14:paraId="48D151B5" w14:textId="0386C780" w:rsidR="007B3703" w:rsidRPr="00DF0ED6" w:rsidRDefault="007B3703" w:rsidP="007B3703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1)</m:t>
          </m:r>
        </m:oMath>
      </m:oMathPara>
    </w:p>
    <w:p w14:paraId="21385609" w14:textId="77777777" w:rsidR="007B3703" w:rsidRDefault="007B3703" w:rsidP="007B3703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0949637A" w14:textId="5EE122E4" w:rsidR="007B3703" w:rsidRDefault="007B3703" w:rsidP="007B3703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</w:t>
      </w:r>
      <w:r w:rsidR="00125398">
        <w:rPr>
          <w:rFonts w:ascii="Arial" w:hAnsi="Arial" w:cs="Arial"/>
          <w:i/>
          <w:color w:val="auto"/>
          <w:sz w:val="20"/>
          <w:szCs w:val="20"/>
        </w:rPr>
        <w:t>1</w:t>
      </w:r>
      <w:r w:rsidRPr="00491286">
        <w:rPr>
          <w:rFonts w:ascii="Arial" w:hAnsi="Arial" w:cs="Arial"/>
          <w:i/>
          <w:color w:val="auto"/>
          <w:sz w:val="20"/>
          <w:szCs w:val="20"/>
        </w:rPr>
        <w:t>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F79E861" w14:textId="77777777" w:rsidR="007B3703" w:rsidRPr="00491286" w:rsidRDefault="007B3703" w:rsidP="007B3703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62D4BFC1" w14:textId="716FD1F0" w:rsidR="007B3703" w:rsidRPr="00B5688F" w:rsidRDefault="007B3703" w:rsidP="00B5688F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TED=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0.0017%</m:t>
          </m:r>
        </m:oMath>
      </m:oMathPara>
    </w:p>
    <w:p w14:paraId="25E4EC32" w14:textId="77777777" w:rsidR="007B3703" w:rsidRPr="00491286" w:rsidRDefault="007B3703" w:rsidP="00ED5BB2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4E53CA67" w14:textId="5CF2CD66" w:rsidR="005B1B00" w:rsidRPr="00491286" w:rsidRDefault="005B1B00" w:rsidP="005B1B00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 w:rsidRPr="00491286"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 w:rsidRPr="00491286">
        <w:rPr>
          <w:rFonts w:ascii="Arial" w:hAnsi="Arial" w:cs="Arial"/>
          <w:color w:val="auto"/>
          <w:szCs w:val="20"/>
        </w:rPr>
        <w:t>lculo del</w:t>
      </w:r>
      <w:r w:rsidR="006C2364">
        <w:rPr>
          <w:rFonts w:ascii="Arial" w:hAnsi="Arial" w:cs="Arial"/>
          <w:color w:val="auto"/>
          <w:szCs w:val="20"/>
        </w:rPr>
        <w:t xml:space="preserve"> valor del</w:t>
      </w:r>
      <w:r w:rsidRPr="00491286">
        <w:rPr>
          <w:rFonts w:ascii="Arial" w:hAnsi="Arial" w:cs="Arial"/>
          <w:color w:val="auto"/>
          <w:szCs w:val="20"/>
        </w:rPr>
        <w:t xml:space="preserve"> Seguro de </w:t>
      </w:r>
      <w:proofErr w:type="spellStart"/>
      <w:r w:rsidR="007B3703">
        <w:rPr>
          <w:rFonts w:ascii="Arial" w:hAnsi="Arial" w:cs="Arial"/>
          <w:color w:val="auto"/>
          <w:szCs w:val="20"/>
        </w:rPr>
        <w:t>multirriesgo</w:t>
      </w:r>
      <w:proofErr w:type="spellEnd"/>
      <w:r w:rsidR="009E6F80" w:rsidRPr="00491286">
        <w:rPr>
          <w:rFonts w:ascii="Arial" w:hAnsi="Arial" w:cs="Arial"/>
          <w:color w:val="auto"/>
          <w:szCs w:val="20"/>
        </w:rPr>
        <w:t xml:space="preserve"> por mes:</w:t>
      </w:r>
    </w:p>
    <w:p w14:paraId="7F88C09C" w14:textId="77777777" w:rsidR="009E6F80" w:rsidRPr="009E6F80" w:rsidRDefault="009E6F80" w:rsidP="009E6F80">
      <w:pPr>
        <w:pStyle w:val="Default"/>
        <w:ind w:left="36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C520FCB" w14:textId="79B6D394" w:rsidR="009E6F80" w:rsidRPr="003F30CA" w:rsidRDefault="009E6F80" w:rsidP="0058026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8E76EEE" w14:textId="39A94C66" w:rsidR="00125398" w:rsidRPr="00037FB7" w:rsidRDefault="00125398" w:rsidP="00125398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SM =TMSM*SA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…(B)</m:t>
          </m:r>
        </m:oMath>
      </m:oMathPara>
    </w:p>
    <w:p w14:paraId="3334A09C" w14:textId="77777777" w:rsidR="009E6F80" w:rsidRDefault="009E6F80" w:rsidP="00B5688F">
      <w:pPr>
        <w:pStyle w:val="Default"/>
        <w:rPr>
          <w:rFonts w:ascii="Arial" w:hAnsi="Arial" w:cs="Arial"/>
          <w:b/>
          <w:color w:val="1F497D" w:themeColor="text2"/>
          <w:szCs w:val="20"/>
        </w:rPr>
      </w:pPr>
    </w:p>
    <w:p w14:paraId="05024D8D" w14:textId="77777777" w:rsidR="009E6F80" w:rsidRPr="00491286" w:rsidRDefault="009E6F80" w:rsidP="009E6F80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</w:t>
      </w:r>
      <w:r w:rsidR="00F44D21" w:rsidRPr="00491286">
        <w:rPr>
          <w:rFonts w:ascii="Arial" w:hAnsi="Arial" w:cs="Arial"/>
          <w:color w:val="auto"/>
          <w:sz w:val="20"/>
          <w:szCs w:val="20"/>
        </w:rPr>
        <w:t xml:space="preserve">en </w:t>
      </w:r>
      <w:r w:rsidR="00DF0ED6" w:rsidRPr="00491286">
        <w:rPr>
          <w:rFonts w:ascii="Arial" w:hAnsi="Arial" w:cs="Arial"/>
          <w:color w:val="auto"/>
          <w:sz w:val="20"/>
          <w:szCs w:val="20"/>
        </w:rPr>
        <w:t>(B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4465DBA3" w14:textId="77777777" w:rsidR="009E6F80" w:rsidRDefault="009E6F80" w:rsidP="009E6F80">
      <w:pPr>
        <w:pStyle w:val="Default"/>
        <w:ind w:left="1224"/>
        <w:rPr>
          <w:rFonts w:ascii="Arial" w:hAnsi="Arial" w:cs="Arial"/>
          <w:color w:val="auto"/>
          <w:szCs w:val="20"/>
        </w:rPr>
      </w:pPr>
    </w:p>
    <w:p w14:paraId="12A7C5A6" w14:textId="0B9981C9" w:rsidR="00D56F75" w:rsidRPr="00B5688F" w:rsidRDefault="009E6F80" w:rsidP="00B5688F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SM=SA*TMSM →115,173.91*0.023%=  S./26.49</m:t>
          </m:r>
        </m:oMath>
      </m:oMathPara>
    </w:p>
    <w:p w14:paraId="49562514" w14:textId="77777777" w:rsidR="005B1B00" w:rsidRDefault="005B1B00" w:rsidP="0039303C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8D95DD1" w14:textId="3C24E50A" w:rsidR="0039303C" w:rsidRPr="0039303C" w:rsidRDefault="0039303C" w:rsidP="0039303C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 w:rsidR="006C2364"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 w:rsidR="006C2364">
        <w:rPr>
          <w:rFonts w:ascii="Arial" w:hAnsi="Arial" w:cs="Arial"/>
          <w:color w:val="auto"/>
          <w:szCs w:val="20"/>
        </w:rPr>
        <w:t>:</w:t>
      </w:r>
    </w:p>
    <w:p w14:paraId="15F0BD78" w14:textId="77777777" w:rsidR="0039303C" w:rsidRDefault="0039303C" w:rsidP="009E6F80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17786A84" w14:textId="0152AE39" w:rsidR="00C77805" w:rsidRPr="00037FB7" w:rsidRDefault="00C77805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+SM…(C)</m:t>
          </m:r>
        </m:oMath>
      </m:oMathPara>
    </w:p>
    <w:p w14:paraId="0CB737CA" w14:textId="77777777" w:rsidR="00B5688F" w:rsidRDefault="00B5688F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6D14C92" w14:textId="7EA07B43" w:rsidR="00B5688F" w:rsidRPr="00B5688F" w:rsidRDefault="00B5688F" w:rsidP="009E6F80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FA=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180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1+0.0265%+0.0017%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DA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=91.28</m:t>
          </m:r>
        </m:oMath>
      </m:oMathPara>
    </w:p>
    <w:p w14:paraId="467340B3" w14:textId="77777777" w:rsidR="00B5688F" w:rsidRPr="009E6F80" w:rsidRDefault="00B5688F" w:rsidP="009E6F80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FF82B74" w14:textId="77777777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EA7EDC9" w14:textId="150D5E0C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Siendo </w:t>
      </w:r>
      <w:r w:rsidR="00C77805">
        <w:rPr>
          <w:rFonts w:ascii="Arial" w:eastAsiaTheme="minorEastAsia" w:hAnsi="Arial" w:cs="Arial"/>
          <w:color w:val="auto"/>
          <w:sz w:val="20"/>
          <w:szCs w:val="20"/>
        </w:rPr>
        <w:t>el Valor Cuota</w:t>
      </w:r>
      <w:r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3B5A208C" w14:textId="77777777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B9F5D53" w14:textId="544126F3" w:rsidR="009E6F80" w:rsidRDefault="00C77805" w:rsidP="009E6F8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 602.42+26.49…   (c)</m:t>
          </m:r>
        </m:oMath>
      </m:oMathPara>
    </w:p>
    <w:p w14:paraId="67776CBB" w14:textId="18362D2D" w:rsidR="004F0DDB" w:rsidRDefault="004F0DDB" w:rsidP="004F0DD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 628.21</m:t>
          </m:r>
        </m:oMath>
      </m:oMathPara>
    </w:p>
    <w:p w14:paraId="6A9A352E" w14:textId="77777777" w:rsidR="00C91CB5" w:rsidRDefault="00C91CB5" w:rsidP="00C91CB5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8F70F83" w14:textId="461FF37B" w:rsidR="00C91CB5" w:rsidRPr="00C91CB5" w:rsidRDefault="00C91CB5" w:rsidP="00C91CB5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Intereses compensatorios:</w:t>
      </w:r>
    </w:p>
    <w:p w14:paraId="403BB015" w14:textId="77777777" w:rsidR="00C91CB5" w:rsidRDefault="00C91CB5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CDEF324" w14:textId="6AE63AD1" w:rsidR="00C91CB5" w:rsidRPr="00B47E3A" w:rsidRDefault="00C91CB5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1+TED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-1)=…. (D)</m:t>
          </m:r>
        </m:oMath>
      </m:oMathPara>
    </w:p>
    <w:p w14:paraId="1F2742D5" w14:textId="77777777" w:rsidR="00C91CB5" w:rsidRPr="0039303C" w:rsidRDefault="00C91CB5" w:rsidP="00C91CB5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255C62C" w14:textId="066D9185" w:rsidR="00C91CB5" w:rsidRPr="00491286" w:rsidRDefault="00C91CB5" w:rsidP="00C91CB5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(D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615A91DA" w14:textId="6E6CA2FE" w:rsidR="00C91CB5" w:rsidRDefault="00C91CB5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522E2751" w14:textId="52660961" w:rsidR="00C91CB5" w:rsidRP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=54,999.00*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1+0.0265%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=482.54</m:t>
          </m:r>
        </m:oMath>
      </m:oMathPara>
    </w:p>
    <w:p w14:paraId="06048014" w14:textId="77777777" w:rsid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5B23CA1" w14:textId="77777777" w:rsid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1CCE3A0" w14:textId="77777777" w:rsid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C4543C5" w14:textId="77777777" w:rsid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DEBEDEF" w14:textId="77777777" w:rsidR="004E0171" w:rsidRDefault="004E0171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845C3D1" w14:textId="77777777" w:rsidR="007E5DC7" w:rsidRP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2BBB466" w14:textId="77777777" w:rsidR="007E5DC7" w:rsidRPr="007E5DC7" w:rsidRDefault="007E5DC7" w:rsidP="00C91CB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C12A996" w14:textId="02170838" w:rsidR="007E5DC7" w:rsidRPr="00502FAB" w:rsidRDefault="007E5DC7" w:rsidP="007E5DC7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 xml:space="preserve">Seguro de </w:t>
      </w:r>
      <w:r w:rsidR="00502FAB">
        <w:rPr>
          <w:rFonts w:ascii="Arial" w:hAnsi="Arial" w:cs="Arial"/>
          <w:color w:val="auto"/>
          <w:szCs w:val="20"/>
        </w:rPr>
        <w:t>Desgravamen</w:t>
      </w:r>
      <w:r>
        <w:rPr>
          <w:rFonts w:ascii="Arial" w:hAnsi="Arial" w:cs="Arial"/>
          <w:color w:val="auto"/>
          <w:szCs w:val="20"/>
        </w:rPr>
        <w:t>:</w:t>
      </w:r>
    </w:p>
    <w:p w14:paraId="49C1A7AF" w14:textId="77777777" w:rsidR="00502FAB" w:rsidRPr="00502FAB" w:rsidRDefault="00502FAB" w:rsidP="00502FAB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24B4DE52" w14:textId="32757D0E" w:rsidR="00502FAB" w:rsidRPr="00B47E3A" w:rsidRDefault="00502FAB" w:rsidP="00502FAB">
      <w:pPr>
        <w:pStyle w:val="Default"/>
        <w:ind w:left="36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=MD*TDSD*Dpe….  (E)</m:t>
          </m:r>
        </m:oMath>
      </m:oMathPara>
    </w:p>
    <w:p w14:paraId="5A69B796" w14:textId="77777777" w:rsidR="00502FAB" w:rsidRPr="00C91CB5" w:rsidRDefault="00502FAB" w:rsidP="00502FAB">
      <w:pPr>
        <w:pStyle w:val="Default"/>
        <w:rPr>
          <w:rFonts w:ascii="Arial" w:hAnsi="Arial" w:cs="Arial"/>
          <w:b/>
          <w:color w:val="1F497D" w:themeColor="text2"/>
          <w:szCs w:val="20"/>
        </w:rPr>
      </w:pPr>
    </w:p>
    <w:p w14:paraId="6ECB61CC" w14:textId="77777777" w:rsidR="007E5DC7" w:rsidRPr="0039303C" w:rsidRDefault="007E5DC7" w:rsidP="007E5DC7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0B73BEE8" w14:textId="203CBBB5" w:rsidR="007E5DC7" w:rsidRPr="00491286" w:rsidRDefault="007E5DC7" w:rsidP="007E5DC7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(E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726F7E0E" w14:textId="77777777" w:rsidR="007E5DC7" w:rsidRDefault="007E5DC7" w:rsidP="007E5DC7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58B5D160" w14:textId="77777777" w:rsidR="00C91CB5" w:rsidRDefault="00C91CB5" w:rsidP="007E5DC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4F9DCC1" w14:textId="31F2E29A" w:rsidR="007E5DC7" w:rsidRPr="00B47E3A" w:rsidRDefault="007E5DC7" w:rsidP="007E5DC7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=54,999.0*0.0017%*33=30.24</m:t>
          </m:r>
        </m:oMath>
      </m:oMathPara>
    </w:p>
    <w:p w14:paraId="615E9C6C" w14:textId="77777777" w:rsidR="007E5DC7" w:rsidRDefault="007E5DC7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156A38C0" w14:textId="270FC816" w:rsidR="00C77805" w:rsidRDefault="00C77805" w:rsidP="007E5DC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D6F2EC0" w14:textId="4C470553" w:rsidR="00C77805" w:rsidRPr="0039303C" w:rsidRDefault="00C77805" w:rsidP="00C77805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Desagregado</w:t>
      </w:r>
      <w:r w:rsidRPr="0039303C">
        <w:rPr>
          <w:rFonts w:ascii="Arial" w:hAnsi="Arial" w:cs="Arial"/>
          <w:color w:val="auto"/>
          <w:szCs w:val="20"/>
        </w:rPr>
        <w:t xml:space="preserve">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>
        <w:rPr>
          <w:rFonts w:ascii="Arial" w:hAnsi="Arial" w:cs="Arial"/>
          <w:color w:val="auto"/>
          <w:szCs w:val="20"/>
        </w:rPr>
        <w:t>:</w:t>
      </w:r>
    </w:p>
    <w:p w14:paraId="0D616900" w14:textId="77777777" w:rsidR="00C77805" w:rsidRDefault="00C77805" w:rsidP="00C77805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79C10583" w14:textId="23257D3C" w:rsidR="00BE75C3" w:rsidRPr="000674C4" w:rsidRDefault="00BE75C3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  <w:lang w:val="en-US"/>
        </w:rPr>
      </w:pP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VC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 xml:space="preserve"> =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Amortizaci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>ó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n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Capital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>+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Intereses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>+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Seg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 xml:space="preserve">. 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desgravamen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>+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Seg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 xml:space="preserve">. 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multiriesgos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>…(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F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>)</m:t>
        </m:r>
      </m:oMath>
      <w:r w:rsidR="00502FAB" w:rsidRPr="000674C4">
        <w:rPr>
          <w:rFonts w:ascii="Arial" w:eastAsiaTheme="minorEastAsia" w:hAnsi="Arial" w:cs="Arial"/>
          <w:b/>
          <w:color w:val="1F497D" w:themeColor="text2"/>
          <w:sz w:val="20"/>
          <w:szCs w:val="20"/>
          <w:lang w:val="en-US"/>
        </w:rPr>
        <w:t xml:space="preserve"> (F)</w:t>
      </w:r>
    </w:p>
    <w:p w14:paraId="3EDF330D" w14:textId="77777777" w:rsidR="00502FAB" w:rsidRPr="000674C4" w:rsidRDefault="00502F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  <w:lang w:val="en-US"/>
        </w:rPr>
      </w:pPr>
    </w:p>
    <w:p w14:paraId="13B648C6" w14:textId="77777777" w:rsidR="00502FAB" w:rsidRPr="000674C4" w:rsidRDefault="00502F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  <w:lang w:val="en-US"/>
        </w:rPr>
      </w:pPr>
    </w:p>
    <w:p w14:paraId="0C81E8AF" w14:textId="1442DB99" w:rsidR="00502FAB" w:rsidRPr="00502FAB" w:rsidRDefault="00502FAB" w:rsidP="00502FA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Capital=89.63</m:t>
          </m:r>
        </m:oMath>
      </m:oMathPara>
    </w:p>
    <w:p w14:paraId="6D05D208" w14:textId="2619091C" w:rsidR="00C77805" w:rsidRDefault="00C77805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97F3151" w14:textId="481B0A80" w:rsidR="00BE75C3" w:rsidRDefault="00BE75C3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Luego de desagregar los factores de las cuotas se genera el cronograma de pagos para cada mes. A continuación, el ejemplo.</w:t>
      </w:r>
    </w:p>
    <w:p w14:paraId="05997C20" w14:textId="77777777" w:rsidR="00C66A2F" w:rsidRDefault="00C66A2F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C3B7CB6" w14:textId="77777777" w:rsidR="00C66A2F" w:rsidRDefault="00C66A2F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3F0FD2D" w14:textId="49A46256" w:rsidR="00BE75C3" w:rsidRDefault="00C66A2F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C66A2F">
        <w:rPr>
          <w:noProof/>
          <w:lang w:eastAsia="es-PE"/>
        </w:rPr>
        <w:drawing>
          <wp:inline distT="0" distB="0" distL="0" distR="0" wp14:anchorId="4798A9E5" wp14:editId="5D3ADBEB">
            <wp:extent cx="6400066" cy="139065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39" cy="139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B88BF" w14:textId="77777777" w:rsidR="00C66A2F" w:rsidRDefault="00C66A2F" w:rsidP="00C7780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EFB8908" w14:textId="63EF2A70" w:rsidR="00BE75C3" w:rsidRDefault="00BE75C3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6DCCD79" w14:textId="2A354672" w:rsidR="000B5DC9" w:rsidRDefault="00BE75C3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prim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>era iteración, se observa  que el saldo</w:t>
      </w:r>
      <w:r w:rsidR="006F1F1F">
        <w:rPr>
          <w:rFonts w:ascii="Arial" w:eastAsiaTheme="minorEastAsia" w:hAnsi="Arial" w:cs="Arial"/>
          <w:color w:val="auto"/>
          <w:sz w:val="20"/>
          <w:szCs w:val="20"/>
        </w:rPr>
        <w:t xml:space="preserve"> final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asciende a S</w:t>
      </w:r>
      <w:proofErr w:type="gramStart"/>
      <w:r w:rsidR="000B5DC9"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C66A2F">
        <w:rPr>
          <w:rFonts w:ascii="Arial" w:eastAsiaTheme="minorEastAsia" w:hAnsi="Arial" w:cs="Arial"/>
          <w:color w:val="auto"/>
          <w:sz w:val="20"/>
          <w:szCs w:val="20"/>
        </w:rPr>
        <w:t xml:space="preserve">-71.51 </w:t>
      </w:r>
      <w:r w:rsidR="00545E6A">
        <w:rPr>
          <w:rFonts w:ascii="Arial" w:eastAsiaTheme="minorEastAsia" w:hAnsi="Arial" w:cs="Arial"/>
          <w:color w:val="auto"/>
          <w:sz w:val="20"/>
          <w:szCs w:val="20"/>
        </w:rPr>
        <w:t>soles lo cual es diferente</w:t>
      </w:r>
      <w:r w:rsidR="000B5DC9">
        <w:rPr>
          <w:rFonts w:ascii="Arial" w:eastAsiaTheme="minorEastAsia" w:hAnsi="Arial" w:cs="Arial"/>
          <w:color w:val="auto"/>
          <w:sz w:val="20"/>
          <w:szCs w:val="20"/>
        </w:rPr>
        <w:t xml:space="preserve"> a cero</w:t>
      </w:r>
      <w:r w:rsidR="00545E6A">
        <w:rPr>
          <w:rFonts w:ascii="Arial" w:eastAsiaTheme="minorEastAsia" w:hAnsi="Arial" w:cs="Arial"/>
          <w:color w:val="auto"/>
          <w:sz w:val="20"/>
          <w:szCs w:val="20"/>
        </w:rPr>
        <w:t>. Para corregir esto, se trae ese valor en exceso del último periodo a valor presente y se ajusta en la cuota.</w:t>
      </w:r>
    </w:p>
    <w:p w14:paraId="4A41BDC7" w14:textId="77777777" w:rsidR="000B5DC9" w:rsidRDefault="000B5DC9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E3BD446" w14:textId="6C553F84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1D729641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C4FAF1" w14:textId="6C7A437A" w:rsidR="000B5DC9" w:rsidRPr="006B01AB" w:rsidRDefault="000B5DC9" w:rsidP="000B5DC9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(0.0265%+0.0017%)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5482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=4.68</m:t>
          </m:r>
        </m:oMath>
      </m:oMathPara>
    </w:p>
    <w:p w14:paraId="4FFAF349" w14:textId="37156025" w:rsidR="006B01AB" w:rsidRDefault="006B01AB" w:rsidP="006B01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703FAF6" w14:textId="77777777" w:rsidR="006B01AB" w:rsidRPr="006B01AB" w:rsidRDefault="006B01AB" w:rsidP="006B01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2C43EC5" w14:textId="330EB34E" w:rsidR="000B5DC9" w:rsidRPr="000B5DC9" w:rsidRDefault="000B5DC9" w:rsidP="000B5DC9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71.51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4.68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=-15.29</m:t>
          </m:r>
        </m:oMath>
      </m:oMathPara>
    </w:p>
    <w:p w14:paraId="57DCE547" w14:textId="77777777" w:rsidR="006B01AB" w:rsidRDefault="006B01AB" w:rsidP="006B01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03099315" w14:textId="5054C9E8" w:rsidR="000B5DC9" w:rsidRPr="006B01AB" w:rsidRDefault="006B01AB" w:rsidP="006B01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D41C464" w14:textId="1B87D5E0" w:rsidR="000B5DC9" w:rsidRPr="00D65BB2" w:rsidRDefault="000B5DC9" w:rsidP="000B5DC9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lastRenderedPageBreak/>
            <m:t>Monto Prestamo Ajustado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1=54,990.00-15.29=54,974.71</m:t>
          </m:r>
        </m:oMath>
      </m:oMathPara>
    </w:p>
    <w:p w14:paraId="6D1AF715" w14:textId="77777777" w:rsidR="004B2FD3" w:rsidRDefault="004B2FD3" w:rsidP="006B01AB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6ED1E26" w14:textId="06995666" w:rsidR="006B01AB" w:rsidRPr="006B01AB" w:rsidRDefault="006B01AB" w:rsidP="006B01A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29E3B614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FCCE4F9" w14:textId="77777777" w:rsidR="006B01AB" w:rsidRDefault="006B01AB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278F7C8" w14:textId="527EFB8F" w:rsidR="006B01AB" w:rsidRP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+SM</m:t>
          </m:r>
        </m:oMath>
      </m:oMathPara>
    </w:p>
    <w:p w14:paraId="59438969" w14:textId="77777777" w:rsid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E622A40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76FBB03D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0A50FF1" w14:textId="77777777" w:rsidR="006B01AB" w:rsidRDefault="006B01AB" w:rsidP="006B01AB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EFB6BC5" w14:textId="6A0AA321" w:rsidR="006B01AB" w:rsidRPr="006B01AB" w:rsidRDefault="006B01AB" w:rsidP="006B01AB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Cuota=S./ 628.74</m:t>
          </m:r>
        </m:oMath>
      </m:oMathPara>
    </w:p>
    <w:p w14:paraId="6758560E" w14:textId="77777777" w:rsidR="006B01AB" w:rsidRDefault="006B01AB" w:rsidP="00BE75C3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3E5E957" w14:textId="0635A6F2" w:rsidR="00545E6A" w:rsidRDefault="00545E6A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3523A73" w14:textId="61DCBD8B" w:rsidR="00545E6A" w:rsidRDefault="00545E6A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este caso ajustado el nuevo cronograma y cuota serán:</w:t>
      </w:r>
    </w:p>
    <w:p w14:paraId="03335C62" w14:textId="77777777" w:rsidR="000B5DC9" w:rsidRDefault="000B5DC9" w:rsidP="00BE75C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C666128" w14:textId="4CF9379E" w:rsidR="00BE75C3" w:rsidRDefault="00BE75C3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tbl>
      <w:tblPr>
        <w:tblW w:w="4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223"/>
        <w:gridCol w:w="1200"/>
        <w:gridCol w:w="1140"/>
      </w:tblGrid>
      <w:tr w:rsidR="00545E6A" w:rsidRPr="00545E6A" w14:paraId="0015BD7C" w14:textId="77777777" w:rsidTr="00545E6A">
        <w:trPr>
          <w:trHeight w:val="300"/>
          <w:jc w:val="center"/>
        </w:trPr>
        <w:tc>
          <w:tcPr>
            <w:tcW w:w="260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08AB3E3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423CF20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CCDD949" w14:textId="77777777" w:rsidR="00545E6A" w:rsidRPr="00545E6A" w:rsidRDefault="00545E6A" w:rsidP="0054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            54,990 </w:t>
            </w:r>
          </w:p>
        </w:tc>
      </w:tr>
      <w:tr w:rsidR="00545E6A" w:rsidRPr="00545E6A" w14:paraId="1C353D0A" w14:textId="77777777" w:rsidTr="00545E6A">
        <w:trPr>
          <w:trHeight w:val="290"/>
          <w:jc w:val="center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12EA2E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AEC007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09A171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C8317D0" w14:textId="77777777" w:rsidR="00545E6A" w:rsidRPr="00545E6A" w:rsidRDefault="00545E6A" w:rsidP="0054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180</w:t>
            </w:r>
          </w:p>
        </w:tc>
      </w:tr>
      <w:tr w:rsidR="00545E6A" w:rsidRPr="00545E6A" w14:paraId="3536BB78" w14:textId="77777777" w:rsidTr="00545E6A">
        <w:trPr>
          <w:trHeight w:val="290"/>
          <w:jc w:val="center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6BCA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AECC4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E083" w14:textId="77777777" w:rsidR="00545E6A" w:rsidRPr="00545E6A" w:rsidRDefault="00545E6A" w:rsidP="0054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DC1B" w14:textId="02218A8C" w:rsidR="00545E6A" w:rsidRPr="00545E6A" w:rsidRDefault="00BC26F3" w:rsidP="0054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10.00</w:t>
            </w:r>
            <w:r w:rsidR="00545E6A"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545E6A" w:rsidRPr="00545E6A" w14:paraId="0E363C00" w14:textId="77777777" w:rsidTr="00545E6A">
        <w:trPr>
          <w:trHeight w:val="29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FC2C543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Seguro de Desgravamen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E164693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79E47D2" w14:textId="77777777" w:rsidR="00545E6A" w:rsidRPr="00545E6A" w:rsidRDefault="00545E6A" w:rsidP="0054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0.05%</w:t>
            </w:r>
          </w:p>
        </w:tc>
      </w:tr>
      <w:tr w:rsidR="00545E6A" w:rsidRPr="00545E6A" w14:paraId="2F4812AD" w14:textId="77777777" w:rsidTr="00545E6A">
        <w:trPr>
          <w:trHeight w:val="290"/>
          <w:jc w:val="center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9774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Seguro de Multiriesgo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139C" w14:textId="77777777" w:rsidR="00545E6A" w:rsidRPr="00545E6A" w:rsidRDefault="00545E6A" w:rsidP="0054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0.023%</w:t>
            </w:r>
          </w:p>
        </w:tc>
      </w:tr>
      <w:tr w:rsidR="00545E6A" w:rsidRPr="00545E6A" w14:paraId="592FAC88" w14:textId="77777777" w:rsidTr="00545E6A">
        <w:trPr>
          <w:trHeight w:val="29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B0149DD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Suma Asegurada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B7BAD60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2B73316" w14:textId="77777777" w:rsidR="00545E6A" w:rsidRPr="00545E6A" w:rsidRDefault="00545E6A" w:rsidP="0054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115,173.91 </w:t>
            </w:r>
          </w:p>
        </w:tc>
      </w:tr>
      <w:tr w:rsidR="00545E6A" w:rsidRPr="00545E6A" w14:paraId="0166BE1F" w14:textId="77777777" w:rsidTr="00545E6A">
        <w:trPr>
          <w:trHeight w:val="29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B992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Multiriesgo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D98C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FC2F3" w14:textId="77777777" w:rsidR="00545E6A" w:rsidRPr="00545E6A" w:rsidRDefault="00545E6A" w:rsidP="0054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26.49 </w:t>
            </w:r>
          </w:p>
        </w:tc>
      </w:tr>
      <w:tr w:rsidR="00545E6A" w:rsidRPr="00545E6A" w14:paraId="5B91480C" w14:textId="77777777" w:rsidTr="00545E6A">
        <w:trPr>
          <w:trHeight w:val="290"/>
          <w:jc w:val="center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D985692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Tasa Diaria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83DF86E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C706DA7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02B6367" w14:textId="77777777" w:rsidR="00545E6A" w:rsidRPr="00545E6A" w:rsidRDefault="00545E6A" w:rsidP="0054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0.0258%</w:t>
            </w:r>
          </w:p>
        </w:tc>
      </w:tr>
      <w:tr w:rsidR="00545E6A" w:rsidRPr="00545E6A" w14:paraId="5D5EB0E6" w14:textId="77777777" w:rsidTr="00545E6A">
        <w:trPr>
          <w:trHeight w:val="29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E832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BF52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A20C" w14:textId="77777777" w:rsidR="00545E6A" w:rsidRPr="00545E6A" w:rsidRDefault="00545E6A" w:rsidP="0054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3/31/2022</w:t>
            </w:r>
          </w:p>
        </w:tc>
      </w:tr>
      <w:tr w:rsidR="00545E6A" w:rsidRPr="00545E6A" w14:paraId="23EED0C7" w14:textId="77777777" w:rsidTr="00545E6A">
        <w:trPr>
          <w:trHeight w:val="300"/>
          <w:jc w:val="center"/>
        </w:trPr>
        <w:tc>
          <w:tcPr>
            <w:tcW w:w="2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14B56237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0D8598B9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5940A249" w14:textId="77777777" w:rsidR="00545E6A" w:rsidRPr="00545E6A" w:rsidRDefault="00545E6A" w:rsidP="00545E6A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1F9EA363" w14:textId="7B665E09" w:rsidR="00545E6A" w:rsidRPr="00545E6A" w:rsidRDefault="00046911" w:rsidP="0054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628.</w:t>
            </w:r>
            <w:r w:rsidR="009C6A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</w:t>
            </w:r>
          </w:p>
        </w:tc>
      </w:tr>
    </w:tbl>
    <w:p w14:paraId="0FD77940" w14:textId="45A5E5E3" w:rsidR="00545E6A" w:rsidRDefault="00545E6A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870FFDF" w14:textId="6F7256FC" w:rsidR="00B17D76" w:rsidRPr="00037FB7" w:rsidRDefault="00B17D76" w:rsidP="00C77805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CBDE298" w14:textId="1C8A9E22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dond</w:t>
      </w:r>
      <w:r w:rsidR="00046911">
        <w:rPr>
          <w:rFonts w:ascii="Arial" w:eastAsiaTheme="minorEastAsia" w:hAnsi="Arial" w:cs="Arial"/>
          <w:color w:val="auto"/>
          <w:sz w:val="20"/>
          <w:szCs w:val="20"/>
        </w:rPr>
        <w:t>e la cuota ajustada es de 628.74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soles.</w:t>
      </w:r>
    </w:p>
    <w:p w14:paraId="4216E5A3" w14:textId="03747702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9F6F738" w14:textId="08167263" w:rsidR="009C6AFC" w:rsidRDefault="00046911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46911">
        <w:rPr>
          <w:noProof/>
          <w:lang w:eastAsia="es-PE"/>
        </w:rPr>
        <w:drawing>
          <wp:inline distT="0" distB="0" distL="0" distR="0" wp14:anchorId="05941B4B" wp14:editId="0BB3A3D8">
            <wp:extent cx="5830197" cy="12668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177" cy="12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64492" w14:textId="0CE13C82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1AF1A97" w14:textId="77777777" w:rsidR="009C6AFC" w:rsidRDefault="009C6AFC" w:rsidP="009C6AFC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59BCC54" w14:textId="11CE0F0C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Segunda iteración, se observa  que el saldo final asciende a S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046911">
        <w:rPr>
          <w:rFonts w:ascii="Arial" w:eastAsiaTheme="minorEastAsia" w:hAnsi="Arial" w:cs="Arial"/>
          <w:color w:val="auto"/>
          <w:sz w:val="20"/>
          <w:szCs w:val="20"/>
        </w:rPr>
        <w:t>-0.03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</w:t>
      </w:r>
      <w:r w:rsidR="006F1F1F">
        <w:rPr>
          <w:rFonts w:ascii="Arial" w:eastAsiaTheme="minorEastAsia" w:hAnsi="Arial" w:cs="Arial"/>
          <w:color w:val="auto"/>
          <w:sz w:val="20"/>
          <w:szCs w:val="20"/>
        </w:rPr>
        <w:t>Se repetirá el proceso anterior para calcular la cuota ajusta.</w:t>
      </w:r>
    </w:p>
    <w:p w14:paraId="44FA7234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6FC1DDD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2112937C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0B0BA9C" w14:textId="52A55632" w:rsidR="009C6AFC" w:rsidRPr="006B01AB" w:rsidRDefault="009C6AFC" w:rsidP="009C6AFC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(0.0265%+0.0017%)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5482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=4.68</m:t>
          </m:r>
        </m:oMath>
      </m:oMathPara>
    </w:p>
    <w:p w14:paraId="76F3E635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05D382E8" w14:textId="77777777" w:rsidR="009C6AFC" w:rsidRPr="006B01AB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E51B74E" w14:textId="034B3569" w:rsidR="009C6AFC" w:rsidRPr="000B5DC9" w:rsidRDefault="009C6AFC" w:rsidP="009C6AFC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lastRenderedPageBreak/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0.03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4.68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=-0.01</m:t>
          </m:r>
        </m:oMath>
      </m:oMathPara>
    </w:p>
    <w:p w14:paraId="3FF1E794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3E4DF41B" w14:textId="77777777" w:rsidR="009C6AFC" w:rsidRPr="006B01AB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79BD11BB" w14:textId="655E359B" w:rsidR="00046911" w:rsidRPr="00046911" w:rsidRDefault="009C6AFC" w:rsidP="009C6AFC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2=54,990.00-15.29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-0.01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=54,974.00</m:t>
          </m:r>
        </m:oMath>
      </m:oMathPara>
    </w:p>
    <w:p w14:paraId="3E85D4C5" w14:textId="77777777" w:rsidR="004B2FD3" w:rsidRDefault="004B2FD3" w:rsidP="009C6AFC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2B68C58" w14:textId="2F405206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7032D579" w14:textId="77777777" w:rsidR="009C6AFC" w:rsidRDefault="009C6AFC" w:rsidP="009C6AF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9346410" w14:textId="30D7CE62" w:rsidR="009C6AFC" w:rsidRPr="006B01AB" w:rsidRDefault="009C6AFC" w:rsidP="009C6AFC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+SM</m:t>
          </m:r>
        </m:oMath>
      </m:oMathPara>
    </w:p>
    <w:p w14:paraId="19562471" w14:textId="77777777" w:rsidR="009C6AFC" w:rsidRDefault="009C6AFC" w:rsidP="004B2FD3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8C0CF41" w14:textId="77777777" w:rsidR="009C6AFC" w:rsidRDefault="009C6AFC" w:rsidP="009C6AFC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7DBC00A" w14:textId="77777777" w:rsidR="009C6AFC" w:rsidRDefault="009C6AFC" w:rsidP="009C6AFC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46307CB" w14:textId="0A2D10DB" w:rsidR="009C6AFC" w:rsidRPr="006B01AB" w:rsidRDefault="009C6AFC" w:rsidP="009C6AFC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Cuota=S./ 628.74</m:t>
          </m:r>
        </m:oMath>
      </m:oMathPara>
    </w:p>
    <w:p w14:paraId="3BAA9931" w14:textId="33AACC20" w:rsidR="00B17D76" w:rsidRDefault="00B17D76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4F1080E" w14:textId="77777777" w:rsidR="009C6AFC" w:rsidRDefault="009C6AFC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888752E" w14:textId="0E8ABF81" w:rsidR="006F1F1F" w:rsidRDefault="006F1F1F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Este proceso se repite varias veces hasta que todas las cuotas sean constantes en todos los periodos</w:t>
      </w:r>
      <w:r w:rsidR="00B014F4">
        <w:rPr>
          <w:rFonts w:ascii="Arial" w:eastAsiaTheme="minorEastAsia" w:hAnsi="Arial" w:cs="Arial"/>
          <w:color w:val="auto"/>
          <w:sz w:val="20"/>
          <w:szCs w:val="20"/>
        </w:rPr>
        <w:t xml:space="preserve"> (</w:t>
      </w:r>
      <w:r w:rsidR="00B014F4">
        <w:t>iteración número 6)</w:t>
      </w:r>
      <w:r w:rsidR="00B014F4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06045C54" w14:textId="08026F81" w:rsidR="006F1F1F" w:rsidRDefault="00B014F4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</w:p>
    <w:p w14:paraId="607C683A" w14:textId="5123B02C" w:rsidR="00B014F4" w:rsidRDefault="00B014F4" w:rsidP="006F1F1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B014F4">
        <w:rPr>
          <w:noProof/>
          <w:lang w:eastAsia="es-PE"/>
        </w:rPr>
        <w:drawing>
          <wp:inline distT="0" distB="0" distL="0" distR="0" wp14:anchorId="4FCD8C81" wp14:editId="589CC121">
            <wp:extent cx="6257925" cy="14192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050" cy="141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BB9FE" w14:textId="77777777" w:rsidR="004B2FD3" w:rsidRDefault="004B2FD3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41B19B8" w14:textId="77777777" w:rsidR="004B2FD3" w:rsidRDefault="004B2FD3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EB67684" w14:textId="77777777" w:rsidR="004B2FD3" w:rsidRDefault="004B2FD3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8ED9B83" w14:textId="77777777" w:rsidR="004B2FD3" w:rsidRPr="00381447" w:rsidRDefault="004B2FD3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C5E2373" w14:textId="4E73DFA9" w:rsidR="00381447" w:rsidRPr="00381447" w:rsidRDefault="00B014F4" w:rsidP="006F1F1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>Cronograma Final</w:t>
      </w:r>
    </w:p>
    <w:p w14:paraId="4FE141FB" w14:textId="77777777" w:rsidR="006F1F1F" w:rsidRDefault="006F1F1F" w:rsidP="006F1F1F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tbl>
      <w:tblPr>
        <w:tblW w:w="4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7"/>
        <w:gridCol w:w="223"/>
        <w:gridCol w:w="1200"/>
        <w:gridCol w:w="1140"/>
      </w:tblGrid>
      <w:tr w:rsidR="006F1F1F" w:rsidRPr="00545E6A" w14:paraId="653AEC0C" w14:textId="77777777" w:rsidTr="00C91CB5">
        <w:trPr>
          <w:trHeight w:val="300"/>
          <w:jc w:val="center"/>
        </w:trPr>
        <w:tc>
          <w:tcPr>
            <w:tcW w:w="260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FAD0CC2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CCF2865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24D9431" w14:textId="77777777" w:rsidR="006F1F1F" w:rsidRPr="00545E6A" w:rsidRDefault="006F1F1F" w:rsidP="00C9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            54,990 </w:t>
            </w:r>
          </w:p>
        </w:tc>
      </w:tr>
      <w:tr w:rsidR="006F1F1F" w:rsidRPr="00545E6A" w14:paraId="47AC59CF" w14:textId="77777777" w:rsidTr="00C91CB5">
        <w:trPr>
          <w:trHeight w:val="290"/>
          <w:jc w:val="center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07E76CE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A08CA3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400DD9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60265C" w14:textId="77777777" w:rsidR="006F1F1F" w:rsidRPr="00545E6A" w:rsidRDefault="006F1F1F" w:rsidP="00C9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180</w:t>
            </w:r>
          </w:p>
        </w:tc>
      </w:tr>
      <w:tr w:rsidR="006F1F1F" w:rsidRPr="00545E6A" w14:paraId="54B03677" w14:textId="77777777" w:rsidTr="00C91CB5">
        <w:trPr>
          <w:trHeight w:val="290"/>
          <w:jc w:val="center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E317E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D79B3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BA71" w14:textId="77777777" w:rsidR="006F1F1F" w:rsidRPr="00545E6A" w:rsidRDefault="006F1F1F" w:rsidP="00C9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68E6" w14:textId="5C05F3D6" w:rsidR="006F1F1F" w:rsidRPr="00545E6A" w:rsidRDefault="00BC26F3" w:rsidP="00C9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10.00</w:t>
            </w:r>
            <w:r w:rsidR="006F1F1F"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6F1F1F" w:rsidRPr="00545E6A" w14:paraId="04836888" w14:textId="77777777" w:rsidTr="00C91CB5">
        <w:trPr>
          <w:trHeight w:val="29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7265743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Seguro de Desgravamen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4EE6B9F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9A39B23" w14:textId="77777777" w:rsidR="006F1F1F" w:rsidRPr="00545E6A" w:rsidRDefault="006F1F1F" w:rsidP="00C9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0.05%</w:t>
            </w:r>
          </w:p>
        </w:tc>
      </w:tr>
      <w:tr w:rsidR="006F1F1F" w:rsidRPr="00545E6A" w14:paraId="428F4402" w14:textId="77777777" w:rsidTr="00C91CB5">
        <w:trPr>
          <w:trHeight w:val="290"/>
          <w:jc w:val="center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E294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Seguro de Multiriesgo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11F3" w14:textId="77777777" w:rsidR="006F1F1F" w:rsidRPr="00545E6A" w:rsidRDefault="006F1F1F" w:rsidP="00C9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0.023%</w:t>
            </w:r>
          </w:p>
        </w:tc>
      </w:tr>
      <w:tr w:rsidR="006F1F1F" w:rsidRPr="00545E6A" w14:paraId="1A78460F" w14:textId="77777777" w:rsidTr="00C91CB5">
        <w:trPr>
          <w:trHeight w:val="29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D30EB6E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Suma Asegurada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8C48140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59F4720" w14:textId="77777777" w:rsidR="006F1F1F" w:rsidRPr="00545E6A" w:rsidRDefault="006F1F1F" w:rsidP="00C9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115,173.91 </w:t>
            </w:r>
          </w:p>
        </w:tc>
      </w:tr>
      <w:tr w:rsidR="006F1F1F" w:rsidRPr="00545E6A" w14:paraId="7CABD625" w14:textId="77777777" w:rsidTr="00C91CB5">
        <w:trPr>
          <w:trHeight w:val="29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601B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Multiriesgo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9730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01328" w14:textId="77777777" w:rsidR="006F1F1F" w:rsidRPr="00545E6A" w:rsidRDefault="006F1F1F" w:rsidP="00C9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              26.49 </w:t>
            </w:r>
          </w:p>
        </w:tc>
      </w:tr>
      <w:tr w:rsidR="006F1F1F" w:rsidRPr="00545E6A" w14:paraId="1DD47F29" w14:textId="77777777" w:rsidTr="00C91CB5">
        <w:trPr>
          <w:trHeight w:val="290"/>
          <w:jc w:val="center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74349F1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Tasa Diaria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B78902C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B3FB7DB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67D3E86" w14:textId="77777777" w:rsidR="006F1F1F" w:rsidRPr="00545E6A" w:rsidRDefault="006F1F1F" w:rsidP="00C9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0.0258%</w:t>
            </w:r>
          </w:p>
        </w:tc>
      </w:tr>
      <w:tr w:rsidR="006F1F1F" w:rsidRPr="00545E6A" w14:paraId="6E03488C" w14:textId="77777777" w:rsidTr="00C91CB5">
        <w:trPr>
          <w:trHeight w:val="290"/>
          <w:jc w:val="center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119F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F6C6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EE712" w14:textId="77777777" w:rsidR="006F1F1F" w:rsidRPr="00545E6A" w:rsidRDefault="006F1F1F" w:rsidP="00C9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3/31/2022</w:t>
            </w:r>
          </w:p>
        </w:tc>
      </w:tr>
      <w:tr w:rsidR="006F1F1F" w:rsidRPr="00545E6A" w14:paraId="4209EB6B" w14:textId="77777777" w:rsidTr="00C91CB5">
        <w:trPr>
          <w:trHeight w:val="300"/>
          <w:jc w:val="center"/>
        </w:trPr>
        <w:tc>
          <w:tcPr>
            <w:tcW w:w="2377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0F0306BE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02266DD6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175050CF" w14:textId="77777777" w:rsidR="006F1F1F" w:rsidRPr="00545E6A" w:rsidRDefault="006F1F1F" w:rsidP="00C91CB5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545E6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7F38D32A" w14:textId="61226FC9" w:rsidR="006F1F1F" w:rsidRPr="00545E6A" w:rsidRDefault="00B014F4" w:rsidP="00C91C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628.74</w:t>
            </w:r>
          </w:p>
        </w:tc>
      </w:tr>
    </w:tbl>
    <w:p w14:paraId="4DCEC27F" w14:textId="77777777" w:rsidR="009C6AFC" w:rsidRDefault="009C6AFC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0C69857" w14:textId="77777777" w:rsidR="006F1F1F" w:rsidRDefault="006F1F1F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3EE4BFF" w14:textId="77777777" w:rsidR="009C6AFC" w:rsidRDefault="009C6AFC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809B434" w14:textId="23A575F8" w:rsidR="00B17D76" w:rsidRDefault="00B17D76" w:rsidP="00B17D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En este ejemplo, luego del ajuste se puede ver que la cuota es constante y al final del ejercicio el deudor ha pagado todo el préstamo. </w:t>
      </w:r>
    </w:p>
    <w:p w14:paraId="2123C4CA" w14:textId="4FD9140B" w:rsidR="00B17D76" w:rsidRDefault="00B17D76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8FDF68D" w14:textId="01274EA3" w:rsidR="006F1F1F" w:rsidRDefault="006F1F1F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C007ACF" w14:textId="77777777" w:rsidR="00B014F4" w:rsidRDefault="00B014F4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9744EDD" w14:textId="77777777" w:rsidR="00B014F4" w:rsidRDefault="00B014F4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1E85A90" w14:textId="07B9FAC6" w:rsidR="006F1F1F" w:rsidRDefault="006F1F1F" w:rsidP="00B17D76">
      <w:pPr>
        <w:pStyle w:val="Default"/>
      </w:pPr>
      <w:r>
        <w:t>Este proceso c</w:t>
      </w:r>
      <w:r w:rsidR="00B014F4">
        <w:t>oncluye en la iteración número 6</w:t>
      </w:r>
      <w:r>
        <w:t>, como no hemos obtenido un saldo de capital final de cero</w:t>
      </w:r>
      <w:r w:rsidR="00381447">
        <w:t>.</w:t>
      </w:r>
    </w:p>
    <w:p w14:paraId="1983245A" w14:textId="77777777" w:rsidR="00381447" w:rsidRDefault="00381447" w:rsidP="00B17D76">
      <w:pPr>
        <w:pStyle w:val="Default"/>
      </w:pPr>
    </w:p>
    <w:p w14:paraId="61500294" w14:textId="02E7643C" w:rsidR="00381447" w:rsidRDefault="00381447" w:rsidP="00B17D76">
      <w:pPr>
        <w:pStyle w:val="Default"/>
      </w:pPr>
      <w:r>
        <w:t xml:space="preserve">La tasa del costo efectivo anual </w:t>
      </w:r>
      <w:r w:rsidRPr="004B0535">
        <w:rPr>
          <w:b/>
        </w:rPr>
        <w:t>(TCEA)</w:t>
      </w:r>
      <w:r>
        <w:t xml:space="preserve"> del préstamo, la obtenemos de la siguiente manera:</w:t>
      </w:r>
    </w:p>
    <w:p w14:paraId="417BD52E" w14:textId="77777777" w:rsidR="00381447" w:rsidRDefault="00381447" w:rsidP="00B17D76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1FD0DF8" w14:textId="2EF5A7C8" w:rsidR="00381447" w:rsidRDefault="00381447" w:rsidP="00B17D76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015C8112" w14:textId="77777777" w:rsidR="004B0535" w:rsidRDefault="004B0535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18E977D8" w14:textId="16396624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>Reemplazando</w:t>
      </w:r>
      <w:r>
        <w:rPr>
          <w:rFonts w:ascii="Arial" w:eastAsiaTheme="minorEastAsia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4FA759E9" w14:textId="77777777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62311237" w14:textId="018DD808" w:rsidR="00381447" w:rsidRPr="00A4267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54,990.0=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33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64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5482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*628.74</m:t>
          </m:r>
        </m:oMath>
      </m:oMathPara>
    </w:p>
    <w:p w14:paraId="0F94A844" w14:textId="77777777" w:rsidR="00381447" w:rsidRDefault="00381447" w:rsidP="00381447">
      <w:pPr>
        <w:pStyle w:val="Default"/>
        <w:ind w:left="516" w:firstLine="708"/>
        <w:rPr>
          <w:rFonts w:ascii="Arial" w:hAnsi="Arial" w:cs="Arial"/>
          <w:color w:val="1F497D" w:themeColor="text2"/>
          <w:szCs w:val="20"/>
          <w:u w:val="single"/>
        </w:rPr>
      </w:pPr>
    </w:p>
    <w:p w14:paraId="237BBF86" w14:textId="40E9489C" w:rsidR="00C77805" w:rsidRDefault="00381447" w:rsidP="00381447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0302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%</m:t>
          </m:r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</m:oMathPara>
    </w:p>
    <w:p w14:paraId="7F8F2FFD" w14:textId="77777777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>Se anualiza la TCED para obtener TCEA</w:t>
      </w:r>
      <w:r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3330E68F" w14:textId="77777777" w:rsidR="00381447" w:rsidRDefault="00381447" w:rsidP="0038144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38454295" w14:textId="10EBAE54" w:rsidR="000D1700" w:rsidRPr="00496C2B" w:rsidRDefault="00381447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1+0.0302%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-1→11.49%</m:t>
          </m:r>
        </m:oMath>
      </m:oMathPara>
    </w:p>
    <w:p w14:paraId="065F1133" w14:textId="77777777" w:rsidR="00496C2B" w:rsidRDefault="00496C2B" w:rsidP="004B2FD3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8237F2A" w14:textId="77777777" w:rsidR="00496C2B" w:rsidRPr="004B2FD3" w:rsidRDefault="00496C2B" w:rsidP="00496C2B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41816F5" w14:textId="1B4D4763" w:rsidR="007826EB" w:rsidRPr="007826EB" w:rsidRDefault="00B464F9" w:rsidP="00591D97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b/>
          <w:color w:val="1F497D" w:themeColor="text2"/>
          <w:szCs w:val="20"/>
          <w:u w:val="single"/>
        </w:rPr>
        <w:t xml:space="preserve"> </w:t>
      </w:r>
      <w:r w:rsidR="007826EB" w:rsidRPr="007826EB">
        <w:rPr>
          <w:rFonts w:ascii="Arial" w:hAnsi="Arial" w:cs="Arial"/>
          <w:b/>
          <w:color w:val="1F497D" w:themeColor="text2"/>
          <w:szCs w:val="20"/>
          <w:u w:val="single"/>
        </w:rPr>
        <w:t>EN SITUACIÓN DE INCUMPLIMIENTO</w:t>
      </w:r>
    </w:p>
    <w:p w14:paraId="3B35A420" w14:textId="77777777" w:rsidR="005B6769" w:rsidRPr="00C31213" w:rsidRDefault="005B6769" w:rsidP="00357F1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412E7A4" w14:textId="684357B0" w:rsidR="00656693" w:rsidRDefault="007826EB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Si el crédito cae en situación de incumpliendo </w:t>
      </w:r>
      <w:r w:rsidR="00AB4E85"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o atraso se 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a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plica 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>sobre mont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o de la cuota vencida. El monto pendiente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de pago seguirá generando intereses compensatorios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AF085A2" w14:textId="77777777" w:rsidR="003C5650" w:rsidRDefault="003C5650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7B8981C" w14:textId="77777777" w:rsidR="00646A1B" w:rsidRDefault="00646A1B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72FC2C9D" w14:textId="7B2D862D" w:rsidR="00E349AA" w:rsidRPr="003F30CA" w:rsidRDefault="00E349AA" w:rsidP="00E349AA">
      <w:pPr>
        <w:pStyle w:val="Default"/>
        <w:numPr>
          <w:ilvl w:val="1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Formulas en situación de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in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cumplimiento.</w:t>
      </w:r>
    </w:p>
    <w:p w14:paraId="13B3C794" w14:textId="77777777" w:rsidR="00E349AA" w:rsidRDefault="00E349AA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5B883068" w14:textId="77777777" w:rsidR="00B464F9" w:rsidRPr="00E349AA" w:rsidRDefault="00B464F9" w:rsidP="00B464F9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Tasa</w:t>
      </w:r>
      <w:r w:rsidRPr="00E349AA">
        <w:rPr>
          <w:rFonts w:ascii="Arial" w:hAnsi="Arial" w:cs="Arial"/>
          <w:b/>
          <w:color w:val="1F497D" w:themeColor="text2"/>
          <w:sz w:val="20"/>
          <w:szCs w:val="20"/>
        </w:rPr>
        <w:t xml:space="preserve"> Moratoria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Nominal ANUAL (TMNA)</w:t>
      </w:r>
    </w:p>
    <w:p w14:paraId="12B5D9DB" w14:textId="77777777" w:rsidR="00B464F9" w:rsidRDefault="00B464F9" w:rsidP="00B464F9">
      <w:pPr>
        <w:pStyle w:val="Default"/>
        <w:rPr>
          <w:rFonts w:eastAsiaTheme="minorEastAsia"/>
          <w:color w:val="000000" w:themeColor="text1"/>
          <w:sz w:val="20"/>
          <w:szCs w:val="20"/>
        </w:rPr>
      </w:pPr>
    </w:p>
    <w:p w14:paraId="65735264" w14:textId="77777777" w:rsidR="00B464F9" w:rsidRPr="00CD77EE" w:rsidRDefault="008E2422" w:rsidP="00B464F9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1+TMIC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</m:t>
          </m:r>
        </m:oMath>
      </m:oMathPara>
    </w:p>
    <w:p w14:paraId="142CAA23" w14:textId="77777777" w:rsidR="00B464F9" w:rsidRPr="009B7D67" w:rsidRDefault="00B464F9" w:rsidP="00B464F9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1+87.91%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*12*15%=64.77%*15%</m:t>
          </m:r>
        </m:oMath>
      </m:oMathPara>
    </w:p>
    <w:p w14:paraId="1087B219" w14:textId="77777777" w:rsidR="00B464F9" w:rsidRPr="009B7D67" w:rsidRDefault="00B464F9" w:rsidP="00B464F9">
      <w:pPr>
        <w:pStyle w:val="Default"/>
        <w:ind w:left="1080"/>
        <w:rPr>
          <w:rFonts w:eastAsiaTheme="minorEastAsia"/>
          <w:b/>
          <w:color w:val="000000" w:themeColor="text1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=9.71%</m:t>
          </m:r>
        </m:oMath>
      </m:oMathPara>
    </w:p>
    <w:p w14:paraId="40C81118" w14:textId="77777777" w:rsidR="00B464F9" w:rsidRDefault="00B464F9" w:rsidP="00B464F9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56449F68" w14:textId="77777777" w:rsidR="00B464F9" w:rsidRPr="00761465" w:rsidRDefault="00B464F9" w:rsidP="00B464F9">
      <w:pPr>
        <w:tabs>
          <w:tab w:val="left" w:pos="4266"/>
          <w:tab w:val="left" w:pos="4900"/>
        </w:tabs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TMIC=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Máxima de Interés Compensatorio establecida por el BCRP</m:t>
          </m:r>
        </m:oMath>
      </m:oMathPara>
    </w:p>
    <w:p w14:paraId="21A442E2" w14:textId="77777777" w:rsidR="00B464F9" w:rsidRPr="00E349AA" w:rsidRDefault="00B464F9" w:rsidP="00B464F9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Cuota Con Atraso</m:t>
        </m:r>
      </m:oMath>
    </w:p>
    <w:p w14:paraId="35A6935F" w14:textId="77777777" w:rsidR="00B464F9" w:rsidRDefault="00B464F9" w:rsidP="00B464F9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27070FD" w14:textId="77777777" w:rsidR="00B464F9" w:rsidRPr="00E349AA" w:rsidRDefault="00B464F9" w:rsidP="00B464F9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EAB6CB5" w14:textId="77777777" w:rsidR="00B464F9" w:rsidRPr="006634F7" w:rsidRDefault="00B464F9" w:rsidP="00B464F9">
      <w:pPr>
        <w:tabs>
          <w:tab w:val="left" w:pos="4266"/>
          <w:tab w:val="left" w:pos="4900"/>
        </w:tabs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*(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)</m:t>
          </m:r>
        </m:oMath>
      </m:oMathPara>
    </w:p>
    <w:p w14:paraId="51762A94" w14:textId="77777777" w:rsidR="00B464F9" w:rsidRDefault="00B464F9" w:rsidP="00B464F9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3D4C4CE7" w14:textId="77777777" w:rsidR="00B464F9" w:rsidRDefault="00B464F9" w:rsidP="00B464F9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332F0B4B" w14:textId="77777777" w:rsidR="00B464F9" w:rsidRPr="0081303F" w:rsidRDefault="00B464F9" w:rsidP="00B464F9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w:lastRenderedPageBreak/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=Tasa Moratoria Nonaminal Anual</m:t>
          </m:r>
        </m:oMath>
      </m:oMathPara>
    </w:p>
    <w:p w14:paraId="2ED0F9C3" w14:textId="77777777" w:rsidR="00B464F9" w:rsidRPr="00646A1B" w:rsidRDefault="00B464F9" w:rsidP="00B464F9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Monto de Deuda Capital de la Cuota Atrasada</m:t>
          </m:r>
        </m:oMath>
      </m:oMathPara>
    </w:p>
    <w:p w14:paraId="220A8C8D" w14:textId="77777777" w:rsidR="00B464F9" w:rsidRPr="00B31BC8" w:rsidRDefault="00B464F9" w:rsidP="00B464F9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09BEC77B" w14:textId="77777777" w:rsidR="00B464F9" w:rsidRPr="006B460A" w:rsidRDefault="00B464F9" w:rsidP="00B464F9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76F76D62" w14:textId="77777777" w:rsidR="00B464F9" w:rsidRDefault="00B464F9" w:rsidP="00B464F9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0D2C2F2F" w14:textId="77777777" w:rsidR="00B464F9" w:rsidRPr="00656693" w:rsidRDefault="00B464F9" w:rsidP="00B464F9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731AC4CF" w14:textId="77777777" w:rsidR="00B464F9" w:rsidRDefault="00B464F9" w:rsidP="00B464F9">
      <w:pPr>
        <w:rPr>
          <w:rFonts w:ascii="Arial" w:eastAsiaTheme="minorEastAsia" w:hAnsi="Arial" w:cs="Arial"/>
          <w:sz w:val="20"/>
          <w:szCs w:val="20"/>
        </w:rPr>
      </w:pPr>
    </w:p>
    <w:p w14:paraId="64FD35E1" w14:textId="77777777" w:rsidR="00B464F9" w:rsidRPr="00756449" w:rsidRDefault="00B464F9" w:rsidP="00B464F9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Si el crédito del </w:t>
      </w:r>
      <w:r>
        <w:rPr>
          <w:rFonts w:ascii="Arial" w:eastAsiaTheme="minorEastAsia" w:hAnsi="Arial" w:cs="Arial"/>
          <w:b/>
          <w:sz w:val="20"/>
          <w:szCs w:val="20"/>
        </w:rPr>
        <w:t>c</w:t>
      </w:r>
      <w:r w:rsidRPr="00E9483D">
        <w:rPr>
          <w:rFonts w:ascii="Arial" w:eastAsiaTheme="minorEastAsia" w:hAnsi="Arial" w:cs="Arial"/>
          <w:b/>
          <w:sz w:val="20"/>
          <w:szCs w:val="20"/>
        </w:rPr>
        <w:t xml:space="preserve">liente </w:t>
      </w:r>
      <w:r>
        <w:rPr>
          <w:rFonts w:ascii="Arial" w:eastAsiaTheme="minorEastAsia" w:hAnsi="Arial" w:cs="Arial"/>
          <w:b/>
          <w:sz w:val="20"/>
          <w:szCs w:val="20"/>
        </w:rPr>
        <w:t>“</w:t>
      </w:r>
      <w:r w:rsidRPr="00E9483D">
        <w:rPr>
          <w:rFonts w:ascii="Arial" w:eastAsiaTheme="minorEastAsia" w:hAnsi="Arial" w:cs="Arial"/>
          <w:b/>
          <w:sz w:val="20"/>
          <w:szCs w:val="20"/>
        </w:rPr>
        <w:t>X</w:t>
      </w:r>
      <w:r>
        <w:rPr>
          <w:rFonts w:ascii="Arial" w:eastAsiaTheme="minorEastAsia" w:hAnsi="Arial" w:cs="Arial"/>
          <w:b/>
          <w:sz w:val="20"/>
          <w:szCs w:val="20"/>
        </w:rPr>
        <w:t xml:space="preserve">YZ” </w:t>
      </w:r>
      <w:r w:rsidRPr="00756449">
        <w:rPr>
          <w:rFonts w:ascii="Arial" w:eastAsiaTheme="minorEastAsia" w:hAnsi="Arial" w:cs="Arial"/>
          <w:sz w:val="20"/>
          <w:szCs w:val="20"/>
        </w:rPr>
        <w:t xml:space="preserve">se atrasa 5 días en la primera cuota tendría que pagar según tarifario: </w:t>
      </w:r>
    </w:p>
    <w:p w14:paraId="3E514625" w14:textId="77777777" w:rsidR="00B464F9" w:rsidRPr="00646A1B" w:rsidRDefault="00B464F9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7C0DAFE6" w14:textId="58F4C362" w:rsidR="00193BE6" w:rsidRPr="00E9483D" w:rsidRDefault="00193BE6" w:rsidP="00193BE6">
      <w:pPr>
        <w:tabs>
          <w:tab w:val="left" w:pos="4266"/>
          <w:tab w:val="left" w:pos="4900"/>
        </w:tabs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628.74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89.47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((1+0.0265%)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83.47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*(9.71%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)</m:t>
          </m:r>
        </m:oMath>
      </m:oMathPara>
    </w:p>
    <w:p w14:paraId="02BABE9F" w14:textId="512F94A8" w:rsidR="00591D97" w:rsidRPr="00591D97" w:rsidRDefault="00193BE6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628.98</m:t>
          </m:r>
        </m:oMath>
      </m:oMathPara>
    </w:p>
    <w:p w14:paraId="2966D907" w14:textId="77777777" w:rsidR="00591D97" w:rsidRDefault="00591D97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3ECE6235" w14:textId="36E9BBFD" w:rsidR="00591D97" w:rsidRDefault="00591D97" w:rsidP="00591D97">
      <w:pPr>
        <w:pStyle w:val="Default"/>
        <w:numPr>
          <w:ilvl w:val="0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Caso Pr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 xml:space="preserve">áctico de Aplicación de Fórmulas Con Devolución De Seguro  </w:t>
      </w:r>
    </w:p>
    <w:p w14:paraId="0042EE9B" w14:textId="77777777" w:rsidR="00AD1EFA" w:rsidRPr="003F30CA" w:rsidRDefault="00AD1EFA" w:rsidP="00AD1EFA">
      <w:pPr>
        <w:pStyle w:val="Default"/>
        <w:ind w:left="360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0AC0D638" w14:textId="77777777" w:rsidR="004F474A" w:rsidRDefault="004F474A" w:rsidP="004F474A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9483D">
        <w:rPr>
          <w:rFonts w:ascii="Arial" w:hAnsi="Arial" w:cs="Arial"/>
          <w:b/>
          <w:color w:val="auto"/>
          <w:sz w:val="20"/>
          <w:szCs w:val="20"/>
        </w:rPr>
        <w:t xml:space="preserve">cliente </w:t>
      </w:r>
      <w:r>
        <w:rPr>
          <w:rFonts w:ascii="Arial" w:hAnsi="Arial" w:cs="Arial"/>
          <w:b/>
          <w:color w:val="auto"/>
          <w:sz w:val="20"/>
          <w:szCs w:val="20"/>
        </w:rPr>
        <w:t>“</w:t>
      </w:r>
      <w:r w:rsidRPr="00E9483D">
        <w:rPr>
          <w:rFonts w:ascii="Arial" w:hAnsi="Arial" w:cs="Arial"/>
          <w:b/>
          <w:color w:val="auto"/>
          <w:sz w:val="20"/>
          <w:szCs w:val="20"/>
        </w:rPr>
        <w:t>X</w:t>
      </w:r>
      <w:r>
        <w:rPr>
          <w:rFonts w:ascii="Arial" w:hAnsi="Arial" w:cs="Arial"/>
          <w:b/>
          <w:color w:val="auto"/>
          <w:sz w:val="20"/>
          <w:szCs w:val="20"/>
        </w:rPr>
        <w:t>YZ”</w:t>
      </w:r>
      <w:r>
        <w:rPr>
          <w:rFonts w:ascii="Arial" w:hAnsi="Arial" w:cs="Arial"/>
          <w:color w:val="auto"/>
          <w:sz w:val="20"/>
          <w:szCs w:val="20"/>
        </w:rPr>
        <w:t xml:space="preserve"> para el ejemplo práctico con devolución de seguro esta clase de créditos tienen la condición que sus plazos son mayores o iguales a 24 meses.</w:t>
      </w:r>
    </w:p>
    <w:p w14:paraId="69A0B83C" w14:textId="55C8B5B4" w:rsidR="00591D97" w:rsidRDefault="00591D97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tbl>
      <w:tblPr>
        <w:tblW w:w="4800" w:type="dxa"/>
        <w:tblInd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206"/>
        <w:gridCol w:w="1200"/>
        <w:gridCol w:w="1200"/>
      </w:tblGrid>
      <w:tr w:rsidR="00AD1EFA" w:rsidRPr="00AD1EFA" w14:paraId="6206FE6E" w14:textId="77777777" w:rsidTr="00AD1EFA">
        <w:trPr>
          <w:trHeight w:val="315"/>
        </w:trPr>
        <w:tc>
          <w:tcPr>
            <w:tcW w:w="240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56796BA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20E24D3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3A7A8E3" w14:textId="77777777" w:rsidR="00AD1EFA" w:rsidRPr="00AD1EFA" w:rsidRDefault="00AD1EFA" w:rsidP="00AD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54,990</w:t>
            </w:r>
          </w:p>
        </w:tc>
      </w:tr>
      <w:tr w:rsidR="00AD1EFA" w:rsidRPr="00AD1EFA" w14:paraId="168A5AD5" w14:textId="77777777" w:rsidTr="00AD1EFA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5BA65D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0A26E8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838C6A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AE9B59" w14:textId="77777777" w:rsidR="00AD1EFA" w:rsidRPr="00AD1EFA" w:rsidRDefault="00AD1EFA" w:rsidP="00AD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180</w:t>
            </w:r>
          </w:p>
        </w:tc>
      </w:tr>
      <w:tr w:rsidR="00AD1EFA" w:rsidRPr="00AD1EFA" w14:paraId="63233F1D" w14:textId="77777777" w:rsidTr="00AD1EFA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6B61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4574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251F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CFA8" w14:textId="77777777" w:rsidR="00AD1EFA" w:rsidRPr="00AD1EFA" w:rsidRDefault="00AD1EFA" w:rsidP="00AD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10.00%</w:t>
            </w:r>
          </w:p>
        </w:tc>
      </w:tr>
      <w:tr w:rsidR="00AD1EFA" w:rsidRPr="00AD1EFA" w14:paraId="1FBA2A97" w14:textId="77777777" w:rsidTr="00AD1EFA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A3928A1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Seguro de Desgravamen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DD8944F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8BE8326" w14:textId="77777777" w:rsidR="00AD1EFA" w:rsidRPr="00AD1EFA" w:rsidRDefault="00AD1EFA" w:rsidP="00AD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0.190%</w:t>
            </w:r>
          </w:p>
        </w:tc>
      </w:tr>
      <w:tr w:rsidR="00AD1EFA" w:rsidRPr="00AD1EFA" w14:paraId="07790652" w14:textId="77777777" w:rsidTr="00AD1EFA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97E8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Seguro de Multiriesgo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069D5" w14:textId="77777777" w:rsidR="00AD1EFA" w:rsidRPr="00AD1EFA" w:rsidRDefault="00AD1EFA" w:rsidP="00AD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0.023%</w:t>
            </w:r>
          </w:p>
        </w:tc>
      </w:tr>
      <w:tr w:rsidR="00AD1EFA" w:rsidRPr="00AD1EFA" w14:paraId="38E389CA" w14:textId="77777777" w:rsidTr="00AD1EFA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8F42785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Suma Asegurada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99CE7D7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3770ABA" w14:textId="77777777" w:rsidR="00AD1EFA" w:rsidRPr="00AD1EFA" w:rsidRDefault="00AD1EFA" w:rsidP="00AD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115,173.91</w:t>
            </w:r>
          </w:p>
        </w:tc>
      </w:tr>
      <w:tr w:rsidR="00AD1EFA" w:rsidRPr="00AD1EFA" w14:paraId="12DA903D" w14:textId="77777777" w:rsidTr="00AD1EFA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9ECEB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Multiriesgo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A161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CDF2" w14:textId="77777777" w:rsidR="00AD1EFA" w:rsidRPr="00AD1EFA" w:rsidRDefault="00AD1EFA" w:rsidP="00AD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26.49</w:t>
            </w:r>
          </w:p>
        </w:tc>
      </w:tr>
      <w:tr w:rsidR="00AD1EFA" w:rsidRPr="00AD1EFA" w14:paraId="35DC84D2" w14:textId="77777777" w:rsidTr="00AD1EFA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5DC2709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Tasa Diaria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9D26AEC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85CB3BB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0767D82A" w14:textId="3A29FFDB" w:rsidR="00AD1EFA" w:rsidRPr="00AD1EFA" w:rsidRDefault="00AD1EFA" w:rsidP="00AD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0.026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AD1EFA" w:rsidRPr="00AD1EFA" w14:paraId="00B50B8F" w14:textId="77777777" w:rsidTr="00AD1EFA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43A7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55EE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5365" w14:textId="77777777" w:rsidR="00AD1EFA" w:rsidRPr="00AD1EFA" w:rsidRDefault="00AD1EFA" w:rsidP="00AD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31/03/2022</w:t>
            </w:r>
          </w:p>
        </w:tc>
      </w:tr>
      <w:tr w:rsidR="00AD1EFA" w:rsidRPr="00AD1EFA" w14:paraId="21DA40FF" w14:textId="77777777" w:rsidTr="00AD1EFA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3C891377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71BC7DA4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672CF7D5" w14:textId="77777777" w:rsidR="00AD1EFA" w:rsidRPr="00AD1EFA" w:rsidRDefault="00AD1EFA" w:rsidP="00AD1EFA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432C9EF0" w14:textId="77777777" w:rsidR="00AD1EFA" w:rsidRPr="00AD1EFA" w:rsidRDefault="00AD1EFA" w:rsidP="00AD1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688.72</w:t>
            </w:r>
          </w:p>
        </w:tc>
      </w:tr>
    </w:tbl>
    <w:p w14:paraId="3A05067E" w14:textId="77777777" w:rsidR="00AD1EFA" w:rsidRDefault="00AD1EFA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2F951164" w14:textId="77777777" w:rsidR="00AD1EFA" w:rsidRDefault="00AD1EFA" w:rsidP="00AD1EFA">
      <w:pPr>
        <w:pStyle w:val="Default"/>
        <w:numPr>
          <w:ilvl w:val="1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9303C">
        <w:rPr>
          <w:rFonts w:ascii="Arial" w:hAnsi="Arial" w:cs="Arial"/>
          <w:b/>
          <w:color w:val="1F497D" w:themeColor="text2"/>
          <w:szCs w:val="20"/>
          <w:u w:val="single"/>
        </w:rPr>
        <w:t>Aplicación de las fórmulas</w:t>
      </w:r>
    </w:p>
    <w:p w14:paraId="04C9081E" w14:textId="77777777" w:rsidR="00AD1EFA" w:rsidRPr="007C35B2" w:rsidRDefault="00AD1EFA" w:rsidP="00AD1EFA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2F4911C2" w14:textId="77777777" w:rsidR="00AD1EFA" w:rsidRDefault="00AD1EFA" w:rsidP="00AD1EFA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>Para efectos prácticos los resultados están redondeados con 4 decimales:</w:t>
      </w:r>
    </w:p>
    <w:p w14:paraId="213B156C" w14:textId="77777777" w:rsidR="00AD1EFA" w:rsidRDefault="00AD1EFA" w:rsidP="00AD1EFA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72B190D2" w14:textId="77777777" w:rsidR="00AD1EFA" w:rsidRPr="00DF0ED6" w:rsidRDefault="00AD1EFA" w:rsidP="00AD1EFA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</w:t>
      </w:r>
      <w:r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D:</w:t>
      </w:r>
    </w:p>
    <w:p w14:paraId="210DB829" w14:textId="77777777" w:rsidR="00AD1EFA" w:rsidRPr="00DF0ED6" w:rsidRDefault="00AD1EFA" w:rsidP="00AD1EFA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-1…(A)</m:t>
          </m:r>
        </m:oMath>
      </m:oMathPara>
    </w:p>
    <w:p w14:paraId="265EB7B7" w14:textId="77777777" w:rsidR="00AD1EFA" w:rsidRDefault="00AD1EFA" w:rsidP="00AD1EFA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1ABAB183" w14:textId="77777777" w:rsidR="00AD1EFA" w:rsidRDefault="00AD1EFA" w:rsidP="00AD1EFA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0738B3C1" w14:textId="77777777" w:rsidR="00AD1EFA" w:rsidRPr="00491286" w:rsidRDefault="00AD1EFA" w:rsidP="00AD1EFA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25549954" w14:textId="77777777" w:rsidR="00AD1EFA" w:rsidRPr="00B5688F" w:rsidRDefault="00AD1EFA" w:rsidP="00AD1EFA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1+10.0%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 → 0.0265%</m:t>
          </m:r>
        </m:oMath>
      </m:oMathPara>
    </w:p>
    <w:p w14:paraId="398AF76B" w14:textId="77777777" w:rsidR="00AD1EFA" w:rsidRDefault="00AD1EFA" w:rsidP="00AD1EFA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23429DCA" w14:textId="77777777" w:rsidR="00AD1EFA" w:rsidRPr="00DF0ED6" w:rsidRDefault="00AD1EFA" w:rsidP="00AD1EFA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Cálculo del TDSD:</w:t>
      </w:r>
    </w:p>
    <w:p w14:paraId="4DAC00A9" w14:textId="77777777" w:rsidR="00AD1EFA" w:rsidRPr="00DF0ED6" w:rsidRDefault="00AD1EFA" w:rsidP="00AD1EFA">
      <w:pPr>
        <w:pStyle w:val="Default"/>
        <w:ind w:left="1224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lastRenderedPageBreak/>
            <m:t xml:space="preserve">TDSD=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…(A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1)</m:t>
          </m:r>
        </m:oMath>
      </m:oMathPara>
    </w:p>
    <w:p w14:paraId="5AA228A9" w14:textId="77777777" w:rsidR="00AD1EFA" w:rsidRDefault="00AD1EFA" w:rsidP="00AD1EFA">
      <w:pPr>
        <w:pStyle w:val="Default"/>
        <w:ind w:left="1224"/>
        <w:rPr>
          <w:rFonts w:ascii="Arial" w:hAnsi="Arial" w:cs="Arial"/>
          <w:b/>
          <w:color w:val="1F497D" w:themeColor="text2"/>
          <w:szCs w:val="20"/>
        </w:rPr>
      </w:pPr>
    </w:p>
    <w:p w14:paraId="19FED05C" w14:textId="77777777" w:rsidR="00AD1EFA" w:rsidRDefault="00AD1EFA" w:rsidP="00AD1EFA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</w:t>
      </w:r>
      <w:r>
        <w:rPr>
          <w:rFonts w:ascii="Arial" w:hAnsi="Arial" w:cs="Arial"/>
          <w:i/>
          <w:color w:val="auto"/>
          <w:sz w:val="20"/>
          <w:szCs w:val="20"/>
        </w:rPr>
        <w:t>1</w:t>
      </w:r>
      <w:r w:rsidRPr="00491286">
        <w:rPr>
          <w:rFonts w:ascii="Arial" w:hAnsi="Arial" w:cs="Arial"/>
          <w:i/>
          <w:color w:val="auto"/>
          <w:sz w:val="20"/>
          <w:szCs w:val="20"/>
        </w:rPr>
        <w:t>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F8C21A7" w14:textId="77777777" w:rsidR="00AD1EFA" w:rsidRPr="00491286" w:rsidRDefault="00AD1EFA" w:rsidP="00AD1EFA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1DF3E168" w14:textId="3D93A0FF" w:rsidR="00AD1EFA" w:rsidRPr="00B5688F" w:rsidRDefault="00AD1EFA" w:rsidP="00AD1EFA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TED=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TMSD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→ 0.0063%</m:t>
          </m:r>
        </m:oMath>
      </m:oMathPara>
    </w:p>
    <w:p w14:paraId="301B0F2D" w14:textId="77777777" w:rsidR="00AD1EFA" w:rsidRPr="00491286" w:rsidRDefault="00AD1EFA" w:rsidP="00AD1EFA">
      <w:pPr>
        <w:pStyle w:val="Default"/>
        <w:rPr>
          <w:rFonts w:ascii="Arial" w:hAnsi="Arial" w:cs="Arial"/>
          <w:color w:val="1F497D" w:themeColor="text2"/>
          <w:szCs w:val="20"/>
        </w:rPr>
      </w:pPr>
    </w:p>
    <w:p w14:paraId="1921F443" w14:textId="77777777" w:rsidR="00AD1EFA" w:rsidRPr="00491286" w:rsidRDefault="00AD1EFA" w:rsidP="00AD1EFA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 w:rsidRPr="00491286">
        <w:rPr>
          <w:rFonts w:ascii="Arial" w:hAnsi="Arial" w:cs="Arial"/>
          <w:color w:val="auto"/>
          <w:szCs w:val="20"/>
        </w:rPr>
        <w:t>C</w:t>
      </w:r>
      <w:r>
        <w:rPr>
          <w:rFonts w:ascii="Arial" w:hAnsi="Arial" w:cs="Arial"/>
          <w:color w:val="auto"/>
          <w:szCs w:val="20"/>
        </w:rPr>
        <w:t>á</w:t>
      </w:r>
      <w:r w:rsidRPr="00491286">
        <w:rPr>
          <w:rFonts w:ascii="Arial" w:hAnsi="Arial" w:cs="Arial"/>
          <w:color w:val="auto"/>
          <w:szCs w:val="20"/>
        </w:rPr>
        <w:t>lculo del</w:t>
      </w:r>
      <w:r>
        <w:rPr>
          <w:rFonts w:ascii="Arial" w:hAnsi="Arial" w:cs="Arial"/>
          <w:color w:val="auto"/>
          <w:szCs w:val="20"/>
        </w:rPr>
        <w:t xml:space="preserve"> valor del</w:t>
      </w:r>
      <w:r w:rsidRPr="00491286">
        <w:rPr>
          <w:rFonts w:ascii="Arial" w:hAnsi="Arial" w:cs="Arial"/>
          <w:color w:val="auto"/>
          <w:szCs w:val="20"/>
        </w:rPr>
        <w:t xml:space="preserve"> Seguro de </w:t>
      </w:r>
      <w:proofErr w:type="spellStart"/>
      <w:r>
        <w:rPr>
          <w:rFonts w:ascii="Arial" w:hAnsi="Arial" w:cs="Arial"/>
          <w:color w:val="auto"/>
          <w:szCs w:val="20"/>
        </w:rPr>
        <w:t>multirriesgo</w:t>
      </w:r>
      <w:proofErr w:type="spellEnd"/>
      <w:r w:rsidRPr="00491286">
        <w:rPr>
          <w:rFonts w:ascii="Arial" w:hAnsi="Arial" w:cs="Arial"/>
          <w:color w:val="auto"/>
          <w:szCs w:val="20"/>
        </w:rPr>
        <w:t xml:space="preserve"> por mes:</w:t>
      </w:r>
    </w:p>
    <w:p w14:paraId="46A469AF" w14:textId="77777777" w:rsidR="00AD1EFA" w:rsidRPr="009E6F80" w:rsidRDefault="00AD1EFA" w:rsidP="00AD1EFA">
      <w:pPr>
        <w:pStyle w:val="Default"/>
        <w:ind w:left="36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2C773305" w14:textId="77777777" w:rsidR="00AD1EFA" w:rsidRPr="003F30C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3ED157D" w14:textId="77777777" w:rsidR="00AD1EFA" w:rsidRPr="00037FB7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SM =TMSM*SA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…(B)</m:t>
          </m:r>
        </m:oMath>
      </m:oMathPara>
    </w:p>
    <w:p w14:paraId="695E51F8" w14:textId="77777777" w:rsidR="00AD1EFA" w:rsidRDefault="00AD1EFA" w:rsidP="00AD1EFA">
      <w:pPr>
        <w:pStyle w:val="Default"/>
        <w:rPr>
          <w:rFonts w:ascii="Arial" w:hAnsi="Arial" w:cs="Arial"/>
          <w:b/>
          <w:color w:val="1F497D" w:themeColor="text2"/>
          <w:szCs w:val="20"/>
        </w:rPr>
      </w:pPr>
    </w:p>
    <w:p w14:paraId="627B9725" w14:textId="77777777" w:rsidR="00AD1EFA" w:rsidRPr="00491286" w:rsidRDefault="00AD1EFA" w:rsidP="00AD1EFA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(B): </w:t>
      </w:r>
    </w:p>
    <w:p w14:paraId="3A62508A" w14:textId="77777777" w:rsidR="00AD1EFA" w:rsidRDefault="00AD1EFA" w:rsidP="00AD1EFA">
      <w:pPr>
        <w:pStyle w:val="Default"/>
        <w:ind w:left="1224"/>
        <w:rPr>
          <w:rFonts w:ascii="Arial" w:hAnsi="Arial" w:cs="Arial"/>
          <w:color w:val="auto"/>
          <w:szCs w:val="20"/>
        </w:rPr>
      </w:pPr>
    </w:p>
    <w:p w14:paraId="68B89FC3" w14:textId="77777777" w:rsidR="00AD1EFA" w:rsidRPr="00B5688F" w:rsidRDefault="00AD1EFA" w:rsidP="00AD1EFA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SM=SA*TMSM →115,173.91*0.023%=  S./26.49</m:t>
          </m:r>
        </m:oMath>
      </m:oMathPara>
    </w:p>
    <w:p w14:paraId="0DD5EFAF" w14:textId="77777777" w:rsidR="00AD1EFA" w:rsidRDefault="00AD1EFA" w:rsidP="00AD1EFA">
      <w:pPr>
        <w:pStyle w:val="Default"/>
        <w:ind w:left="792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6358B901" w14:textId="77777777" w:rsidR="00AD1EFA" w:rsidRPr="0039303C" w:rsidRDefault="00AD1EFA" w:rsidP="00AD1EFA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>
        <w:rPr>
          <w:rFonts w:ascii="Arial" w:hAnsi="Arial" w:cs="Arial"/>
          <w:color w:val="auto"/>
          <w:szCs w:val="20"/>
        </w:rPr>
        <w:t>:</w:t>
      </w:r>
    </w:p>
    <w:p w14:paraId="5DBE508D" w14:textId="77777777" w:rsidR="00AD1EFA" w:rsidRDefault="00AD1EFA" w:rsidP="00AD1EFA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69250E5B" w14:textId="77777777" w:rsidR="00AD1EFA" w:rsidRPr="00037FB7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MP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+SM…(C)</m:t>
          </m:r>
        </m:oMath>
      </m:oMathPara>
    </w:p>
    <w:p w14:paraId="4DA4B0CB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21F3FA0" w14:textId="59451433" w:rsidR="00AD1EFA" w:rsidRPr="00B5688F" w:rsidRDefault="00AD1EFA" w:rsidP="00AD1EFA">
      <w:pPr>
        <w:pStyle w:val="Default"/>
        <w:rPr>
          <w:rFonts w:ascii="Cambria Math" w:hAnsi="Cambria Math" w:cs="Arial"/>
          <w:b/>
          <w:i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 xml:space="preserve">  FA=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180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1+0.0265%+0.0063%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DA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=83.04</m:t>
          </m:r>
        </m:oMath>
      </m:oMathPara>
    </w:p>
    <w:p w14:paraId="43D8BBD6" w14:textId="77777777" w:rsidR="00AD1EFA" w:rsidRPr="009E6F80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CAACAFE" w14:textId="77777777" w:rsidR="00AD1EFA" w:rsidRDefault="00AD1EFA" w:rsidP="00AD1EF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F3A72B3" w14:textId="77777777" w:rsidR="00AD1EFA" w:rsidRDefault="00AD1EFA" w:rsidP="00AD1EF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304F23C1" w14:textId="77777777" w:rsidR="00AD1EFA" w:rsidRDefault="00AD1EFA" w:rsidP="00AD1EF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71B7E26" w14:textId="7C7F3D33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 662.23+26.49…   (c)</m:t>
          </m:r>
        </m:oMath>
      </m:oMathPara>
    </w:p>
    <w:p w14:paraId="24C36C3F" w14:textId="5A0F5DCB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 688.72</m:t>
          </m:r>
        </m:oMath>
      </m:oMathPara>
    </w:p>
    <w:p w14:paraId="781C6AB3" w14:textId="77777777" w:rsidR="00AD1EFA" w:rsidRDefault="00AD1EFA" w:rsidP="00AD1EF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75364F9B" w14:textId="77777777" w:rsidR="00AD1EFA" w:rsidRPr="00C91CB5" w:rsidRDefault="00AD1EFA" w:rsidP="00AD1EFA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Intereses compensatorios:</w:t>
      </w:r>
    </w:p>
    <w:p w14:paraId="3F98F3CE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9CE0179" w14:textId="77777777" w:rsidR="00AD1EFA" w:rsidRPr="00B47E3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=MD*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</m:t>
              </m:r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1+TED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Dpe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-1)=…. (D)</m:t>
          </m:r>
        </m:oMath>
      </m:oMathPara>
    </w:p>
    <w:p w14:paraId="1F1B5E6B" w14:textId="77777777" w:rsidR="00AD1EFA" w:rsidRPr="0039303C" w:rsidRDefault="00AD1EFA" w:rsidP="00AD1EFA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7801F214" w14:textId="77777777" w:rsidR="00AD1EFA" w:rsidRPr="00491286" w:rsidRDefault="00AD1EFA" w:rsidP="00AD1EFA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(D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7DB0E6D8" w14:textId="77777777" w:rsidR="00AD1EFA" w:rsidRDefault="00AD1EFA" w:rsidP="00AD1EF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0694D6CC" w14:textId="77777777" w:rsidR="00AD1EFA" w:rsidRPr="007E5DC7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Intereses =54,999.00*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1+0.0265%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33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=482.54</m:t>
          </m:r>
        </m:oMath>
      </m:oMathPara>
    </w:p>
    <w:p w14:paraId="3AC0FAD9" w14:textId="77777777" w:rsidR="00AD1EFA" w:rsidRPr="007E5DC7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18642E20" w14:textId="77777777" w:rsidR="00AD1EFA" w:rsidRPr="007E5DC7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64A4C8D" w14:textId="77777777" w:rsidR="00AD1EFA" w:rsidRPr="00502FAB" w:rsidRDefault="00AD1EFA" w:rsidP="00AD1EFA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Seguro de Desgravamen:</w:t>
      </w:r>
    </w:p>
    <w:p w14:paraId="7B67AFA3" w14:textId="77777777" w:rsidR="00AD1EFA" w:rsidRPr="00502FAB" w:rsidRDefault="00AD1EFA" w:rsidP="00AD1EFA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53C9E811" w14:textId="77777777" w:rsidR="00AD1EFA" w:rsidRPr="00B47E3A" w:rsidRDefault="00AD1EFA" w:rsidP="00AD1EFA">
      <w:pPr>
        <w:pStyle w:val="Default"/>
        <w:ind w:left="36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=MD*TDSD*Dpe….  (E)</m:t>
          </m:r>
        </m:oMath>
      </m:oMathPara>
    </w:p>
    <w:p w14:paraId="03D8A4BA" w14:textId="77777777" w:rsidR="00AD1EFA" w:rsidRPr="00C91CB5" w:rsidRDefault="00AD1EFA" w:rsidP="00AD1EFA">
      <w:pPr>
        <w:pStyle w:val="Default"/>
        <w:rPr>
          <w:rFonts w:ascii="Arial" w:hAnsi="Arial" w:cs="Arial"/>
          <w:b/>
          <w:color w:val="1F497D" w:themeColor="text2"/>
          <w:szCs w:val="20"/>
        </w:rPr>
      </w:pPr>
    </w:p>
    <w:p w14:paraId="2934312A" w14:textId="77777777" w:rsidR="00AD1EFA" w:rsidRPr="0039303C" w:rsidRDefault="00AD1EFA" w:rsidP="00AD1EFA">
      <w:pPr>
        <w:pStyle w:val="Default"/>
        <w:ind w:left="792"/>
        <w:rPr>
          <w:rFonts w:ascii="Arial" w:hAnsi="Arial" w:cs="Arial"/>
          <w:b/>
          <w:color w:val="1F497D" w:themeColor="text2"/>
          <w:szCs w:val="20"/>
        </w:rPr>
      </w:pPr>
    </w:p>
    <w:p w14:paraId="524ED792" w14:textId="77777777" w:rsidR="00AD1EFA" w:rsidRPr="00491286" w:rsidRDefault="00AD1EFA" w:rsidP="00AD1EFA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en </w:t>
      </w:r>
      <w:r>
        <w:rPr>
          <w:rFonts w:ascii="Arial" w:hAnsi="Arial" w:cs="Arial"/>
          <w:color w:val="auto"/>
          <w:sz w:val="20"/>
          <w:szCs w:val="20"/>
        </w:rPr>
        <w:t>(E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35B0E889" w14:textId="77777777" w:rsidR="00AD1EFA" w:rsidRDefault="00AD1EFA" w:rsidP="00AD1EF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5ED5AA35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5EF964F" w14:textId="2C49FA38" w:rsidR="00AD1EFA" w:rsidRPr="00B47E3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Seguro desgravamen =54,999.0*0.0063%*33=114.93</m:t>
          </m:r>
        </m:oMath>
      </m:oMathPara>
    </w:p>
    <w:p w14:paraId="1366337D" w14:textId="77777777" w:rsidR="00AD1EFA" w:rsidRDefault="00AD1EFA" w:rsidP="00AD1EF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52D1ED45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A884602" w14:textId="77777777" w:rsidR="00AD1EFA" w:rsidRPr="0039303C" w:rsidRDefault="00AD1EFA" w:rsidP="00AD1EFA">
      <w:pPr>
        <w:pStyle w:val="Default"/>
        <w:numPr>
          <w:ilvl w:val="2"/>
          <w:numId w:val="1"/>
        </w:numPr>
        <w:rPr>
          <w:rFonts w:ascii="Arial" w:hAnsi="Arial" w:cs="Arial"/>
          <w:b/>
          <w:color w:val="1F497D" w:themeColor="text2"/>
          <w:szCs w:val="20"/>
        </w:rPr>
      </w:pPr>
      <w:r>
        <w:rPr>
          <w:rFonts w:ascii="Arial" w:hAnsi="Arial" w:cs="Arial"/>
          <w:color w:val="auto"/>
          <w:szCs w:val="20"/>
        </w:rPr>
        <w:t>Desagregado</w:t>
      </w:r>
      <w:r w:rsidRPr="0039303C">
        <w:rPr>
          <w:rFonts w:ascii="Arial" w:hAnsi="Arial" w:cs="Arial"/>
          <w:color w:val="auto"/>
          <w:szCs w:val="20"/>
        </w:rPr>
        <w:t xml:space="preserve">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>
        <w:rPr>
          <w:rFonts w:ascii="Arial" w:hAnsi="Arial" w:cs="Arial"/>
          <w:color w:val="auto"/>
          <w:szCs w:val="20"/>
        </w:rPr>
        <w:t>:</w:t>
      </w:r>
    </w:p>
    <w:p w14:paraId="38F2A1AE" w14:textId="77777777" w:rsidR="00AD1EFA" w:rsidRDefault="00AD1EFA" w:rsidP="00AD1EFA">
      <w:pPr>
        <w:pStyle w:val="Default"/>
        <w:ind w:left="2124"/>
        <w:rPr>
          <w:rFonts w:ascii="Arial" w:hAnsi="Arial" w:cs="Arial"/>
          <w:b/>
          <w:color w:val="1F497D" w:themeColor="text2"/>
          <w:szCs w:val="20"/>
          <w:u w:val="single"/>
        </w:rPr>
      </w:pPr>
    </w:p>
    <w:p w14:paraId="4F3159B7" w14:textId="77777777" w:rsidR="00AD1EFA" w:rsidRPr="000674C4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  <w:lang w:val="en-US"/>
        </w:rPr>
      </w:pPr>
      <m:oMath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VC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 xml:space="preserve"> =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Amortizaci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>ó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n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Capital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>+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Intereses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>+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Seg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 xml:space="preserve">. 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desgravamen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>+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Seg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 xml:space="preserve">. 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multiriesgos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>…(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F</m:t>
        </m:r>
        <m:r>
          <m:rPr>
            <m:sty m:val="bi"/>
          </m:rPr>
          <w:rPr>
            <w:rFonts w:ascii="Cambria Math" w:hAnsi="Cambria Math" w:cs="Arial"/>
            <w:color w:val="1F497D" w:themeColor="text2"/>
            <w:sz w:val="20"/>
            <w:szCs w:val="20"/>
            <w:lang w:val="en-US"/>
          </w:rPr>
          <m:t>)</m:t>
        </m:r>
      </m:oMath>
      <w:r w:rsidRPr="000674C4">
        <w:rPr>
          <w:rFonts w:ascii="Arial" w:eastAsiaTheme="minorEastAsia" w:hAnsi="Arial" w:cs="Arial"/>
          <w:b/>
          <w:color w:val="1F497D" w:themeColor="text2"/>
          <w:sz w:val="20"/>
          <w:szCs w:val="20"/>
          <w:lang w:val="en-US"/>
        </w:rPr>
        <w:t xml:space="preserve"> (F)</w:t>
      </w:r>
    </w:p>
    <w:p w14:paraId="334BA297" w14:textId="77777777" w:rsidR="00AD1EFA" w:rsidRPr="000674C4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  <w:lang w:val="en-US"/>
        </w:rPr>
      </w:pPr>
    </w:p>
    <w:p w14:paraId="77A93DEA" w14:textId="77777777" w:rsidR="00AD1EFA" w:rsidRPr="000674C4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  <w:lang w:val="en-US"/>
        </w:rPr>
      </w:pPr>
    </w:p>
    <w:p w14:paraId="32B929A7" w14:textId="150D5BC7" w:rsidR="00AD1EFA" w:rsidRPr="00502FAB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Amortización Capital=64.76</m:t>
          </m:r>
        </m:oMath>
      </m:oMathPara>
    </w:p>
    <w:p w14:paraId="047FB806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32C3752E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Luego de desagregar los factores de las cuotas se genera el cronograma de pagos para cada mes. A continuación, el ejemplo.</w:t>
      </w:r>
    </w:p>
    <w:p w14:paraId="0F7325A1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F7742A4" w14:textId="53A60EC1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AD1EFA">
        <w:rPr>
          <w:noProof/>
          <w:lang w:eastAsia="es-PE"/>
        </w:rPr>
        <w:drawing>
          <wp:inline distT="0" distB="0" distL="0" distR="0" wp14:anchorId="0A9D3F48" wp14:editId="21282E2D">
            <wp:extent cx="6224722" cy="1352550"/>
            <wp:effectExtent l="0" t="0" r="508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36" cy="135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46D6A" w14:textId="3C869645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6B9D624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258E8E9" w14:textId="402C3B79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primera iteración, se observa  que el saldo final asciende a S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-361.28 soles lo cual es diferente a cero. Para corregir esto, se trae ese valor en exceso del último periodo a valor presente y se ajusta en la cuota.</w:t>
      </w:r>
    </w:p>
    <w:p w14:paraId="57EC1792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7512FA8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209DFDED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82321EC" w14:textId="25B5872F" w:rsidR="00AD1EFA" w:rsidRPr="006B01AB" w:rsidRDefault="00AD1EFA" w:rsidP="00AD1EFA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(0.0265%+0.0063%)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5482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=6.04</m:t>
          </m:r>
        </m:oMath>
      </m:oMathPara>
    </w:p>
    <w:p w14:paraId="26D936C0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76161952" w14:textId="77777777" w:rsidR="00AD1EFA" w:rsidRPr="006B01AB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8D65A1F" w14:textId="78943B79" w:rsidR="00AD1EFA" w:rsidRPr="000B5DC9" w:rsidRDefault="00AD1EFA" w:rsidP="00AD1EFA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361.28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6.04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=-59.81</m:t>
          </m:r>
        </m:oMath>
      </m:oMathPara>
    </w:p>
    <w:p w14:paraId="624C3080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1FED8527" w14:textId="77777777" w:rsidR="00AD1EFA" w:rsidRPr="006B01AB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7619FD29" w14:textId="37AFEE10" w:rsidR="00AD1EFA" w:rsidRPr="00D65BB2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Ajustado1=54,990.00-59.81=54,930.19</m:t>
          </m:r>
        </m:oMath>
      </m:oMathPara>
    </w:p>
    <w:p w14:paraId="5E11FF7C" w14:textId="77777777" w:rsidR="00AD1EFA" w:rsidRDefault="00AD1EFA" w:rsidP="00AD1EFA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3831FF8" w14:textId="77777777" w:rsidR="00AD1EFA" w:rsidRPr="006B01AB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086E6AD4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F04F2B4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BDF92E5" w14:textId="77777777" w:rsidR="00AD1EFA" w:rsidRPr="006B01AB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+SM</m:t>
          </m:r>
        </m:oMath>
      </m:oMathPara>
    </w:p>
    <w:p w14:paraId="5B133B2C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BD1FAFA" w14:textId="77777777" w:rsidR="00AD1EFA" w:rsidRDefault="00AD1EFA" w:rsidP="00AD1EF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11960331" w14:textId="77777777" w:rsidR="00AD1EFA" w:rsidRDefault="00AD1EFA" w:rsidP="00AD1EF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43053562" w14:textId="77777777" w:rsidR="00AD1EFA" w:rsidRDefault="00AD1EFA" w:rsidP="00AD1EF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39DDCE7D" w14:textId="7225ADFE" w:rsidR="00AD1EFA" w:rsidRPr="006B01AB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Cuota=S./ 688.00</m:t>
          </m:r>
        </m:oMath>
      </m:oMathPara>
    </w:p>
    <w:p w14:paraId="0D475BBE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59742B2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6E662C2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este caso ajustado el nuevo cronograma y cuota serán:</w:t>
      </w:r>
    </w:p>
    <w:p w14:paraId="1F6779E1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E19E2E4" w14:textId="77777777" w:rsidR="004501B4" w:rsidRDefault="004501B4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22249AD" w14:textId="77777777" w:rsidR="004501B4" w:rsidRDefault="004501B4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8714DA3" w14:textId="77777777" w:rsidR="004501B4" w:rsidRDefault="004501B4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DBC2D3F" w14:textId="77777777" w:rsidR="004501B4" w:rsidRDefault="004501B4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800" w:type="dxa"/>
        <w:tblInd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206"/>
        <w:gridCol w:w="1200"/>
        <w:gridCol w:w="1200"/>
      </w:tblGrid>
      <w:tr w:rsidR="004501B4" w:rsidRPr="00AD1EFA" w14:paraId="0512B6CE" w14:textId="77777777" w:rsidTr="005B279B">
        <w:trPr>
          <w:trHeight w:val="315"/>
        </w:trPr>
        <w:tc>
          <w:tcPr>
            <w:tcW w:w="240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330D58F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37D8DE3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2B92D7C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54,990</w:t>
            </w:r>
          </w:p>
        </w:tc>
      </w:tr>
      <w:tr w:rsidR="004501B4" w:rsidRPr="00AD1EFA" w14:paraId="5EC01F7D" w14:textId="77777777" w:rsidTr="005B279B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FBBEA0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CCC609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D60CCE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B603E5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180</w:t>
            </w:r>
          </w:p>
        </w:tc>
      </w:tr>
      <w:tr w:rsidR="004501B4" w:rsidRPr="00AD1EFA" w14:paraId="4F20918B" w14:textId="77777777" w:rsidTr="005B279B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4DA33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39D90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5848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9A1F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10.00%</w:t>
            </w:r>
          </w:p>
        </w:tc>
      </w:tr>
      <w:tr w:rsidR="004501B4" w:rsidRPr="00AD1EFA" w14:paraId="1D9E61B4" w14:textId="77777777" w:rsidTr="005B279B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F7C6C1F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Seguro de Desgravamen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34CA6F2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EAD68E8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0.190%</w:t>
            </w:r>
          </w:p>
        </w:tc>
      </w:tr>
      <w:tr w:rsidR="004501B4" w:rsidRPr="00AD1EFA" w14:paraId="0703F63F" w14:textId="77777777" w:rsidTr="005B279B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EC90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Seguro de Multiriesgo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36AA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0.023%</w:t>
            </w:r>
          </w:p>
        </w:tc>
      </w:tr>
      <w:tr w:rsidR="004501B4" w:rsidRPr="00AD1EFA" w14:paraId="6355447C" w14:textId="77777777" w:rsidTr="005B279B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E0A843C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Suma Asegurada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347FD83A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796E829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115,173.91</w:t>
            </w:r>
          </w:p>
        </w:tc>
      </w:tr>
      <w:tr w:rsidR="004501B4" w:rsidRPr="00AD1EFA" w14:paraId="170F751D" w14:textId="77777777" w:rsidTr="005B279B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2FD9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Multiriesgo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79C3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D1731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26.49</w:t>
            </w:r>
          </w:p>
        </w:tc>
      </w:tr>
      <w:tr w:rsidR="004501B4" w:rsidRPr="00AD1EFA" w14:paraId="1013884A" w14:textId="77777777" w:rsidTr="005B279B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70CA9DC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Tasa Diaria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BDD2BF9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EECBB22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AD3F2B9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0.026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4501B4" w:rsidRPr="00AD1EFA" w14:paraId="414B6AFF" w14:textId="77777777" w:rsidTr="005B279B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033A2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A2E4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0B3F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31/03/2022</w:t>
            </w:r>
          </w:p>
        </w:tc>
      </w:tr>
      <w:tr w:rsidR="004501B4" w:rsidRPr="00AD1EFA" w14:paraId="089CB008" w14:textId="77777777" w:rsidTr="005B279B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05547CE6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1548493E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112E8028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3FF72D96" w14:textId="52400064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688.00</w:t>
            </w:r>
          </w:p>
        </w:tc>
      </w:tr>
    </w:tbl>
    <w:p w14:paraId="5FBB7890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DDFA4D8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7C3CE54" w14:textId="77777777" w:rsidR="00AD1EFA" w:rsidRPr="00037FB7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DCF60E1" w14:textId="5B552F01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dond</w:t>
      </w:r>
      <w:r w:rsidR="004501B4">
        <w:rPr>
          <w:rFonts w:ascii="Arial" w:eastAsiaTheme="minorEastAsia" w:hAnsi="Arial" w:cs="Arial"/>
          <w:color w:val="auto"/>
          <w:sz w:val="20"/>
          <w:szCs w:val="20"/>
        </w:rPr>
        <w:t>e la cuota ajustada es de 688.00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soles.</w:t>
      </w:r>
    </w:p>
    <w:p w14:paraId="77C474F2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6C7669E" w14:textId="5F557129" w:rsidR="00AD1EFA" w:rsidRDefault="004501B4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4501B4">
        <w:rPr>
          <w:rFonts w:ascii="Arial" w:eastAsiaTheme="minorEastAsia" w:hAnsi="Arial" w:cs="Arial"/>
          <w:noProof/>
          <w:color w:val="auto"/>
          <w:sz w:val="20"/>
          <w:szCs w:val="20"/>
          <w:lang w:eastAsia="es-PE"/>
        </w:rPr>
        <w:drawing>
          <wp:inline distT="0" distB="0" distL="0" distR="0" wp14:anchorId="6BE31E77" wp14:editId="21A69124">
            <wp:extent cx="5915025" cy="14001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17032" cy="14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89B3B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7280C7C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673DA05" w14:textId="7A9758E6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Segunda iteración, se observa  que el saldo final asciende a S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./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4501B4">
        <w:rPr>
          <w:rFonts w:ascii="Arial" w:eastAsiaTheme="minorEastAsia" w:hAnsi="Arial" w:cs="Arial"/>
          <w:color w:val="auto"/>
          <w:sz w:val="20"/>
          <w:szCs w:val="20"/>
        </w:rPr>
        <w:t>-0.70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soles lo cual es diferente a cero. Se repetirá el proceso anterior para calcular la cuota ajusta.</w:t>
      </w:r>
    </w:p>
    <w:p w14:paraId="057FDE04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574FE05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calcula el valor de actualización:</w:t>
      </w:r>
    </w:p>
    <w:p w14:paraId="4441D2FE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C483790" w14:textId="1FD1D082" w:rsidR="00AD1EFA" w:rsidRPr="006B01AB" w:rsidRDefault="00AD1EFA" w:rsidP="00AD1EFA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FVAS=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(0.0265%+0.0063%)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5482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=6.04</m:t>
          </m:r>
        </m:oMath>
      </m:oMathPara>
    </w:p>
    <w:p w14:paraId="69884841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Siendo el valor presente o actual del saldo restante:</w:t>
      </w:r>
    </w:p>
    <w:p w14:paraId="2C48E79E" w14:textId="77777777" w:rsidR="00AD1EFA" w:rsidRPr="006B01AB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3EA517F" w14:textId="5D2DC110" w:rsidR="00AD1EFA" w:rsidRPr="000B5DC9" w:rsidRDefault="00AD1EFA" w:rsidP="00AD1EFA">
      <w:pPr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Actual Saldo Capital Final</m:t>
          </m:r>
          <m:r>
            <m:rPr>
              <m:sty m:val="b"/>
            </m:rPr>
            <w:rPr>
              <w:rFonts w:ascii="Cambria Math" w:hAnsi="Arial" w:cs="Arial"/>
              <w:color w:val="1F497D" w:themeColor="text2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-</m:t>
              </m:r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0.70</m:t>
              </m:r>
            </m:num>
            <m:den>
              <m:r>
                <m:rPr>
                  <m:sty m:val="bi"/>
                </m:rPr>
                <w:rPr>
                  <w:rFonts w:ascii="Cambria Math" w:hAnsi="Arial" w:cs="Arial"/>
                  <w:color w:val="1F497D" w:themeColor="text2"/>
                  <w:sz w:val="20"/>
                  <w:szCs w:val="20"/>
                </w:rPr>
                <m:t>6.04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=-0.12</m:t>
          </m:r>
        </m:oMath>
      </m:oMathPara>
    </w:p>
    <w:p w14:paraId="4F453859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Se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ajusta el monto prestado solo para el cálculo de valor de cuota</w:t>
      </w:r>
    </w:p>
    <w:p w14:paraId="2D8F858D" w14:textId="77777777" w:rsidR="00AD1EFA" w:rsidRPr="006B01AB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7603362E" w14:textId="25453315" w:rsidR="00AD1EFA" w:rsidRPr="00046911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Monto Prestamo Ajustado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2=54,990.00-59.81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1F497D" w:themeColor="text2"/>
              <w:sz w:val="20"/>
              <w:szCs w:val="20"/>
            </w:rPr>
            <m:t>-0.12</m:t>
          </m:r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=54,930.07</m:t>
          </m:r>
        </m:oMath>
      </m:oMathPara>
    </w:p>
    <w:p w14:paraId="7442793F" w14:textId="77777777" w:rsidR="00AD1EFA" w:rsidRDefault="00AD1EFA" w:rsidP="00AD1EFA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5324D83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6B01AB">
        <w:rPr>
          <w:rFonts w:ascii="Arial" w:eastAsiaTheme="minorEastAsia" w:hAnsi="Arial" w:cs="Arial"/>
          <w:color w:val="auto"/>
          <w:sz w:val="20"/>
          <w:szCs w:val="20"/>
        </w:rPr>
        <w:t>Ahora el valor de la cuota ajusta vendrá ser:</w:t>
      </w:r>
    </w:p>
    <w:p w14:paraId="65D47C85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3B9E3AB" w14:textId="77777777" w:rsidR="00AD1EFA" w:rsidRPr="006B01AB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VC 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Monto Prestamo Ajustado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FA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+SM</m:t>
          </m:r>
        </m:oMath>
      </m:oMathPara>
    </w:p>
    <w:p w14:paraId="2D5FD96F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12547A6" w14:textId="77777777" w:rsidR="00AD1EFA" w:rsidRDefault="00AD1EFA" w:rsidP="00AD1EF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Siendo el Valor Cuota:</w:t>
      </w:r>
    </w:p>
    <w:p w14:paraId="1E3A7A5B" w14:textId="77777777" w:rsidR="00AD1EFA" w:rsidRDefault="00AD1EFA" w:rsidP="00AD1EF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4474C0BC" w14:textId="7B35532F" w:rsidR="00AD1EFA" w:rsidRPr="006B01AB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Valor Cuota=S./ 688.00</m:t>
          </m:r>
        </m:oMath>
      </m:oMathPara>
    </w:p>
    <w:p w14:paraId="4E12D7AB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3E8A020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4E53BFC5" w14:textId="77777777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lastRenderedPageBreak/>
        <w:t>Este proceso se repite varias veces hasta que todas las cuotas sean constantes en todos los periodos (</w:t>
      </w:r>
      <w:r>
        <w:t>iteración número 6)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7DF0C1BA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</w:p>
    <w:p w14:paraId="43B9B52D" w14:textId="78584308" w:rsidR="00AD1EFA" w:rsidRPr="004501B4" w:rsidRDefault="004501B4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4501B4">
        <w:rPr>
          <w:rFonts w:ascii="Arial" w:eastAsiaTheme="minorEastAsia" w:hAnsi="Arial" w:cs="Arial"/>
          <w:noProof/>
          <w:color w:val="auto"/>
          <w:sz w:val="20"/>
          <w:szCs w:val="20"/>
          <w:lang w:eastAsia="es-PE"/>
        </w:rPr>
        <w:drawing>
          <wp:inline distT="0" distB="0" distL="0" distR="0" wp14:anchorId="6D236992" wp14:editId="78F55F5C">
            <wp:extent cx="5612130" cy="1230630"/>
            <wp:effectExtent l="0" t="0" r="762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84555" w14:textId="77777777" w:rsidR="00AD1EFA" w:rsidRPr="00381447" w:rsidRDefault="00AD1EFA" w:rsidP="00AD1EF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9389A62" w14:textId="77777777" w:rsidR="00AD1EFA" w:rsidRPr="00381447" w:rsidRDefault="00AD1EFA" w:rsidP="00AD1EF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>Cronograma Final</w:t>
      </w:r>
    </w:p>
    <w:p w14:paraId="7B876688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02BEAC3B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tbl>
      <w:tblPr>
        <w:tblW w:w="4800" w:type="dxa"/>
        <w:tblInd w:w="1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4"/>
        <w:gridCol w:w="206"/>
        <w:gridCol w:w="1200"/>
        <w:gridCol w:w="1200"/>
      </w:tblGrid>
      <w:tr w:rsidR="004501B4" w:rsidRPr="00AD1EFA" w14:paraId="63FB4E77" w14:textId="77777777" w:rsidTr="005B279B">
        <w:trPr>
          <w:trHeight w:val="315"/>
        </w:trPr>
        <w:tc>
          <w:tcPr>
            <w:tcW w:w="2400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91925B6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64C8A3FC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047F7D5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54,990</w:t>
            </w:r>
          </w:p>
        </w:tc>
      </w:tr>
      <w:tr w:rsidR="004501B4" w:rsidRPr="00AD1EFA" w14:paraId="2D6965E8" w14:textId="77777777" w:rsidTr="005B279B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FE0BE4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1AF7D4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A25D3B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7DF5269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180</w:t>
            </w:r>
          </w:p>
        </w:tc>
      </w:tr>
      <w:tr w:rsidR="004501B4" w:rsidRPr="00AD1EFA" w14:paraId="5B3D870F" w14:textId="77777777" w:rsidTr="005B279B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2E01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A318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9BB8A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8595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10.00%</w:t>
            </w:r>
          </w:p>
        </w:tc>
      </w:tr>
      <w:tr w:rsidR="004501B4" w:rsidRPr="00AD1EFA" w14:paraId="42799B05" w14:textId="77777777" w:rsidTr="005B279B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627333CC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Seguro de Desgravamen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789701C8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42C4C57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0.190%</w:t>
            </w:r>
          </w:p>
        </w:tc>
      </w:tr>
      <w:tr w:rsidR="004501B4" w:rsidRPr="00AD1EFA" w14:paraId="2EC71372" w14:textId="77777777" w:rsidTr="005B279B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DA7E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Seguro de Multiriesgo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6FF26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0.023%</w:t>
            </w:r>
          </w:p>
        </w:tc>
      </w:tr>
      <w:tr w:rsidR="004501B4" w:rsidRPr="00AD1EFA" w14:paraId="2DC46376" w14:textId="77777777" w:rsidTr="005B279B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641D08F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Suma Asegurada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45EAD71D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5D4B5338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115,173.91</w:t>
            </w:r>
          </w:p>
        </w:tc>
      </w:tr>
      <w:tr w:rsidR="004501B4" w:rsidRPr="00AD1EFA" w14:paraId="0F4D7996" w14:textId="77777777" w:rsidTr="005B279B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70B8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Multiriesgo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2E4A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B8DA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26.49</w:t>
            </w:r>
          </w:p>
        </w:tc>
      </w:tr>
      <w:tr w:rsidR="004501B4" w:rsidRPr="00AD1EFA" w14:paraId="1D9D45B1" w14:textId="77777777" w:rsidTr="005B279B">
        <w:trPr>
          <w:trHeight w:val="300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A3E22AB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Tasa Diaria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2CC4D649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65D7208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14:paraId="19EC69A3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0.026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</w:t>
            </w: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%</w:t>
            </w:r>
          </w:p>
        </w:tc>
      </w:tr>
      <w:tr w:rsidR="004501B4" w:rsidRPr="00AD1EFA" w14:paraId="3B646B34" w14:textId="77777777" w:rsidTr="005B279B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68F9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F1D9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E010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31/03/2022</w:t>
            </w:r>
          </w:p>
        </w:tc>
      </w:tr>
      <w:tr w:rsidR="004501B4" w:rsidRPr="00AD1EFA" w14:paraId="31A5741B" w14:textId="77777777" w:rsidTr="005B279B">
        <w:trPr>
          <w:trHeight w:val="315"/>
        </w:trPr>
        <w:tc>
          <w:tcPr>
            <w:tcW w:w="219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167175DF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20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19C3A689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01D883EE" w14:textId="77777777" w:rsidR="004501B4" w:rsidRPr="00AD1EFA" w:rsidRDefault="004501B4" w:rsidP="005B279B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AD1EFA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C5D9F1"/>
            <w:noWrap/>
            <w:vAlign w:val="center"/>
            <w:hideMark/>
          </w:tcPr>
          <w:p w14:paraId="6A49F0BD" w14:textId="77777777" w:rsidR="004501B4" w:rsidRPr="00AD1EFA" w:rsidRDefault="004501B4" w:rsidP="005B2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688.00</w:t>
            </w:r>
          </w:p>
        </w:tc>
      </w:tr>
    </w:tbl>
    <w:p w14:paraId="7428F724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6726BD74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543EF696" w14:textId="77777777" w:rsidR="00AD1EFA" w:rsidRDefault="00AD1EFA" w:rsidP="00AD1EFA">
      <w:pPr>
        <w:pStyle w:val="Default"/>
      </w:pPr>
      <w:r>
        <w:t>Este proceso concluye en la iteración número 6, como no hemos obtenido un saldo de capital final de cero.</w:t>
      </w:r>
    </w:p>
    <w:p w14:paraId="0E86C478" w14:textId="77777777" w:rsidR="00AD1EFA" w:rsidRDefault="00AD1EFA" w:rsidP="00AD1EFA">
      <w:pPr>
        <w:pStyle w:val="Default"/>
      </w:pPr>
    </w:p>
    <w:p w14:paraId="632BD941" w14:textId="77777777" w:rsidR="00AD1EFA" w:rsidRDefault="00AD1EFA" w:rsidP="00AD1EFA">
      <w:pPr>
        <w:pStyle w:val="Default"/>
      </w:pPr>
      <w:r>
        <w:t xml:space="preserve">La tasa del costo efectivo anual </w:t>
      </w:r>
      <w:r w:rsidRPr="004B0535">
        <w:rPr>
          <w:b/>
        </w:rPr>
        <w:t>(TCEA)</w:t>
      </w:r>
      <w:r>
        <w:t xml:space="preserve"> del préstamo, la obtenemos de la siguiente manera:</w:t>
      </w:r>
    </w:p>
    <w:p w14:paraId="243A6C28" w14:textId="77777777" w:rsidR="00AD1EFA" w:rsidRDefault="00AD1EFA" w:rsidP="00AD1EFA">
      <w:pPr>
        <w:pStyle w:val="Default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053F054" w14:textId="77777777" w:rsidR="00AD1EFA" w:rsidRDefault="00AD1EFA" w:rsidP="00AD1EFA">
      <w:pPr>
        <w:pStyle w:val="Default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1F497D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*CUOTA</m:t>
          </m:r>
        </m:oMath>
      </m:oMathPara>
    </w:p>
    <w:p w14:paraId="5F37B063" w14:textId="77777777" w:rsidR="00AD1EFA" w:rsidRDefault="00AD1EFA" w:rsidP="00AD1EFA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7676B920" w14:textId="77777777" w:rsidR="00AD1EFA" w:rsidRDefault="00AD1EFA" w:rsidP="00AD1EFA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>Reemplazando</w:t>
      </w:r>
      <w:r>
        <w:rPr>
          <w:rFonts w:ascii="Arial" w:eastAsiaTheme="minorEastAsia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43A907CC" w14:textId="77777777" w:rsidR="00AD1EFA" w:rsidRDefault="00AD1EFA" w:rsidP="00AD1EFA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469CEAA9" w14:textId="4B24ACDD" w:rsidR="00AD1EFA" w:rsidRPr="00A42677" w:rsidRDefault="00AD1EFA" w:rsidP="00AD1EFA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54,990.0=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33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64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5482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*688.00</m:t>
          </m:r>
        </m:oMath>
      </m:oMathPara>
    </w:p>
    <w:p w14:paraId="0CE32F29" w14:textId="77777777" w:rsidR="00AD1EFA" w:rsidRDefault="00AD1EFA" w:rsidP="00AD1EFA">
      <w:pPr>
        <w:pStyle w:val="Default"/>
        <w:ind w:left="516" w:firstLine="708"/>
        <w:rPr>
          <w:rFonts w:ascii="Arial" w:hAnsi="Arial" w:cs="Arial"/>
          <w:color w:val="1F497D" w:themeColor="text2"/>
          <w:szCs w:val="20"/>
          <w:u w:val="single"/>
        </w:rPr>
      </w:pPr>
    </w:p>
    <w:p w14:paraId="0295029A" w14:textId="31611D0E" w:rsidR="00AD1EFA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0348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%</m:t>
          </m:r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</m:oMathPara>
    </w:p>
    <w:p w14:paraId="29918518" w14:textId="77777777" w:rsidR="00AD1EFA" w:rsidRDefault="00AD1EFA" w:rsidP="00AD1EFA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>Se anualiza la TCED para obtener TCEA</w:t>
      </w:r>
      <w:r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4EABB792" w14:textId="77777777" w:rsidR="00AD1EFA" w:rsidRDefault="00AD1EFA" w:rsidP="00AD1EFA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2CAE4251" w14:textId="168862C9" w:rsidR="00AD1EFA" w:rsidRPr="00496C2B" w:rsidRDefault="00AD1EFA" w:rsidP="00AD1EFA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1+0.0348%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-1→13.33%</m:t>
          </m:r>
        </m:oMath>
      </m:oMathPara>
    </w:p>
    <w:p w14:paraId="3432F4F1" w14:textId="77777777" w:rsidR="00AD1EFA" w:rsidRDefault="00AD1EFA" w:rsidP="00AD1EFA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1EBA163" w14:textId="77777777" w:rsidR="00AD1EFA" w:rsidRDefault="00AD1EFA" w:rsidP="00AD1EFA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9087639" w14:textId="77777777" w:rsidR="004501B4" w:rsidRPr="004B2FD3" w:rsidRDefault="004501B4" w:rsidP="00AD1EFA">
      <w:pPr>
        <w:pStyle w:val="Default"/>
        <w:ind w:left="708" w:firstLine="516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79B12A7" w14:textId="77777777" w:rsidR="00AD1EFA" w:rsidRPr="007826EB" w:rsidRDefault="00AD1EFA" w:rsidP="00AD1EFA">
      <w:pPr>
        <w:pStyle w:val="Default"/>
        <w:rPr>
          <w:rFonts w:ascii="Arial" w:hAnsi="Arial" w:cs="Arial"/>
          <w:b/>
          <w:color w:val="1F497D" w:themeColor="text2"/>
          <w:szCs w:val="20"/>
          <w:u w:val="single"/>
        </w:rPr>
      </w:pPr>
      <w:r>
        <w:rPr>
          <w:rFonts w:ascii="Arial" w:hAnsi="Arial" w:cs="Arial"/>
          <w:b/>
          <w:color w:val="1F497D" w:themeColor="text2"/>
          <w:szCs w:val="20"/>
          <w:u w:val="single"/>
        </w:rPr>
        <w:lastRenderedPageBreak/>
        <w:t xml:space="preserve"> </w:t>
      </w:r>
      <w:r w:rsidRPr="007826EB">
        <w:rPr>
          <w:rFonts w:ascii="Arial" w:hAnsi="Arial" w:cs="Arial"/>
          <w:b/>
          <w:color w:val="1F497D" w:themeColor="text2"/>
          <w:szCs w:val="20"/>
          <w:u w:val="single"/>
        </w:rPr>
        <w:t>EN SITUACIÓN DE INCUMPLIMIENTO</w:t>
      </w:r>
    </w:p>
    <w:p w14:paraId="432779A5" w14:textId="77777777" w:rsidR="00AD1EFA" w:rsidRPr="00C31213" w:rsidRDefault="00AD1EFA" w:rsidP="00AD1EFA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C7274C6" w14:textId="77777777" w:rsidR="00AD1EFA" w:rsidRDefault="00AD1EFA" w:rsidP="00AD1EF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Si el crédito cae en situación de incumpliendo o atraso se 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aplica </w:t>
      </w:r>
      <w:r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sobre monto de la cuota vencida. El monto pendiente de pago seguirá generando intereses compensatorios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DF6B4DC" w14:textId="77777777" w:rsidR="00AD1EFA" w:rsidRDefault="00AD1EFA" w:rsidP="00AD1EFA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6C852918" w14:textId="77777777" w:rsidR="00AD1EFA" w:rsidRDefault="00AD1EFA" w:rsidP="00AD1EFA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4B86815E" w14:textId="77777777" w:rsidR="00AD1EFA" w:rsidRPr="003F30CA" w:rsidRDefault="00AD1EFA" w:rsidP="00AD1EFA">
      <w:pPr>
        <w:pStyle w:val="Default"/>
        <w:numPr>
          <w:ilvl w:val="1"/>
          <w:numId w:val="1"/>
        </w:numPr>
        <w:rPr>
          <w:rFonts w:ascii="Arial" w:hAnsi="Arial" w:cs="Arial"/>
          <w:b/>
          <w:color w:val="1F497D" w:themeColor="text2"/>
          <w:szCs w:val="20"/>
          <w:u w:val="single"/>
        </w:rPr>
      </w:pP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 xml:space="preserve">Formulas en situación de </w:t>
      </w:r>
      <w:r>
        <w:rPr>
          <w:rFonts w:ascii="Arial" w:hAnsi="Arial" w:cs="Arial"/>
          <w:b/>
          <w:color w:val="1F497D" w:themeColor="text2"/>
          <w:szCs w:val="20"/>
          <w:u w:val="single"/>
        </w:rPr>
        <w:t>in</w:t>
      </w:r>
      <w:r w:rsidRPr="003F30CA">
        <w:rPr>
          <w:rFonts w:ascii="Arial" w:hAnsi="Arial" w:cs="Arial"/>
          <w:b/>
          <w:color w:val="1F497D" w:themeColor="text2"/>
          <w:szCs w:val="20"/>
          <w:u w:val="single"/>
        </w:rPr>
        <w:t>cumplimiento.</w:t>
      </w:r>
    </w:p>
    <w:p w14:paraId="021DD289" w14:textId="77777777" w:rsidR="00AD1EFA" w:rsidRDefault="00AD1EFA" w:rsidP="00AD1EFA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4D228E03" w14:textId="77777777" w:rsidR="00AD1EFA" w:rsidRPr="00E349AA" w:rsidRDefault="00AD1EFA" w:rsidP="00AD1EFA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Tasa</w:t>
      </w:r>
      <w:r w:rsidRPr="00E349AA">
        <w:rPr>
          <w:rFonts w:ascii="Arial" w:hAnsi="Arial" w:cs="Arial"/>
          <w:b/>
          <w:color w:val="1F497D" w:themeColor="text2"/>
          <w:sz w:val="20"/>
          <w:szCs w:val="20"/>
        </w:rPr>
        <w:t xml:space="preserve"> Moratoria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Nominal ANUAL (TMNA)</w:t>
      </w:r>
    </w:p>
    <w:p w14:paraId="41AEE46E" w14:textId="77777777" w:rsidR="00AD1EFA" w:rsidRDefault="00AD1EFA" w:rsidP="00AD1EFA">
      <w:pPr>
        <w:pStyle w:val="Default"/>
        <w:rPr>
          <w:rFonts w:eastAsiaTheme="minorEastAsia"/>
          <w:color w:val="000000" w:themeColor="text1"/>
          <w:sz w:val="20"/>
          <w:szCs w:val="20"/>
        </w:rPr>
      </w:pPr>
    </w:p>
    <w:p w14:paraId="6D7E2A8C" w14:textId="77777777" w:rsidR="00AD1EFA" w:rsidRPr="00CD77EE" w:rsidRDefault="008E2422" w:rsidP="00AD1EFA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1+TMIC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</m:t>
          </m:r>
        </m:oMath>
      </m:oMathPara>
    </w:p>
    <w:p w14:paraId="1C332DDB" w14:textId="77777777" w:rsidR="00AD1EFA" w:rsidRPr="009B7D67" w:rsidRDefault="00AD1EFA" w:rsidP="00AD1EFA">
      <w:pPr>
        <w:pStyle w:val="Default"/>
        <w:ind w:left="1080"/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color w:val="1F497D" w:themeColor="text2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1F497D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1F497D" w:themeColor="text2"/>
                          <w:sz w:val="20"/>
                          <w:szCs w:val="20"/>
                        </w:rPr>
                        <m:t>1+87.91%</m:t>
                      </m:r>
                    </m:e>
                  </m:d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1F497D" w:themeColor="text2"/>
                              <w:sz w:val="20"/>
                              <w:szCs w:val="20"/>
                            </w:rPr>
                            <m:t>12</m:t>
                          </m:r>
                        </m:den>
                      </m:f>
                    </m:e>
                  </m:d>
                </m:sup>
              </m:s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*12*15%=64.77%*15%</m:t>
          </m:r>
        </m:oMath>
      </m:oMathPara>
    </w:p>
    <w:p w14:paraId="7272DABC" w14:textId="77777777" w:rsidR="00AD1EFA" w:rsidRPr="009B7D67" w:rsidRDefault="00AD1EFA" w:rsidP="00AD1EFA">
      <w:pPr>
        <w:pStyle w:val="Default"/>
        <w:ind w:left="1080"/>
        <w:rPr>
          <w:rFonts w:eastAsiaTheme="minorEastAsia"/>
          <w:b/>
          <w:color w:val="000000" w:themeColor="text1"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=9.71%</m:t>
          </m:r>
        </m:oMath>
      </m:oMathPara>
    </w:p>
    <w:p w14:paraId="3B3E56A2" w14:textId="77777777" w:rsidR="00AD1EFA" w:rsidRDefault="00AD1EFA" w:rsidP="00AD1EFA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618E53E6" w14:textId="77777777" w:rsidR="00AD1EFA" w:rsidRPr="00761465" w:rsidRDefault="00AD1EFA" w:rsidP="00AD1EFA">
      <w:pPr>
        <w:tabs>
          <w:tab w:val="left" w:pos="4266"/>
          <w:tab w:val="left" w:pos="4900"/>
        </w:tabs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TMIC=</m:t>
          </m:r>
          <m:r>
            <m:rPr>
              <m:sty m:val="p"/>
            </m:rPr>
            <w:rPr>
              <w:rFonts w:ascii="Cambria Math" w:hAnsi="Cambria Math" w:cs="Arial"/>
              <w:sz w:val="20"/>
              <w:szCs w:val="20"/>
            </w:rPr>
            <m:t>Máxima de Interés Compensatorio establecida por el BCRP</m:t>
          </m:r>
        </m:oMath>
      </m:oMathPara>
    </w:p>
    <w:p w14:paraId="2C359099" w14:textId="77777777" w:rsidR="00AD1EFA" w:rsidRPr="00E349AA" w:rsidRDefault="00AD1EFA" w:rsidP="00AD1EFA">
      <w:pPr>
        <w:pStyle w:val="Default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1F497D" w:themeColor="text2"/>
            <w:sz w:val="20"/>
            <w:szCs w:val="20"/>
          </w:rPr>
          <m:t>Cuota Con Atraso</m:t>
        </m:r>
      </m:oMath>
    </w:p>
    <w:p w14:paraId="1DF90298" w14:textId="77777777" w:rsidR="00AD1EFA" w:rsidRDefault="00AD1EFA" w:rsidP="00AD1EFA">
      <w:pPr>
        <w:pStyle w:val="Default"/>
        <w:ind w:left="1080"/>
        <w:rPr>
          <w:rFonts w:ascii="Arial" w:eastAsiaTheme="minorEastAsia" w:hAnsi="Arial" w:cs="Arial"/>
          <w:b/>
          <w:color w:val="1F497D" w:themeColor="text2"/>
          <w:sz w:val="20"/>
          <w:szCs w:val="20"/>
        </w:rPr>
      </w:pPr>
    </w:p>
    <w:p w14:paraId="74E53FDB" w14:textId="77777777" w:rsidR="00AD1EFA" w:rsidRPr="00E349AA" w:rsidRDefault="00AD1EFA" w:rsidP="00AD1EFA">
      <w:pPr>
        <w:pStyle w:val="Default"/>
        <w:ind w:left="1080"/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19CFAF12" w14:textId="77777777" w:rsidR="00AD1EFA" w:rsidRPr="006634F7" w:rsidRDefault="00AD1EFA" w:rsidP="00AD1EFA">
      <w:pPr>
        <w:tabs>
          <w:tab w:val="left" w:pos="4266"/>
          <w:tab w:val="left" w:pos="4900"/>
        </w:tabs>
        <w:rPr>
          <w:rFonts w:eastAsiaTheme="minorEastAsia"/>
          <w:b/>
          <w:color w:val="1F497D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*(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*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d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m:t>)</m:t>
          </m:r>
        </m:oMath>
      </m:oMathPara>
    </w:p>
    <w:p w14:paraId="4F7BF86A" w14:textId="77777777" w:rsidR="00AD1EFA" w:rsidRDefault="00AD1EFA" w:rsidP="00AD1EFA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61F5E128" w14:textId="77777777" w:rsidR="00AD1EFA" w:rsidRDefault="00AD1EFA" w:rsidP="00AD1EFA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30CBB5E4" w14:textId="77777777" w:rsidR="00AD1EFA" w:rsidRPr="0081303F" w:rsidRDefault="00AD1EFA" w:rsidP="00AD1EFA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1F497D" w:themeColor="text2"/>
              <w:sz w:val="20"/>
              <w:szCs w:val="20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1F497D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TMNA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1F497D" w:themeColor="text2"/>
                  <w:sz w:val="20"/>
                  <w:szCs w:val="20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=Tasa Moratoria Nonaminal Anual</m:t>
          </m:r>
        </m:oMath>
      </m:oMathPara>
    </w:p>
    <w:p w14:paraId="120DB70F" w14:textId="77777777" w:rsidR="00AD1EFA" w:rsidRPr="00646A1B" w:rsidRDefault="00AD1EFA" w:rsidP="00AD1EFA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Monto de Deuda Capital de la Cuota Atrasada</m:t>
          </m:r>
        </m:oMath>
      </m:oMathPara>
    </w:p>
    <w:p w14:paraId="33347C03" w14:textId="77777777" w:rsidR="00AD1EFA" w:rsidRPr="00B31BC8" w:rsidRDefault="00AD1EFA" w:rsidP="00AD1EFA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7F865674" w14:textId="77777777" w:rsidR="00AD1EFA" w:rsidRPr="006B460A" w:rsidRDefault="00AD1EFA" w:rsidP="00AD1EFA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5FAF9866" w14:textId="77777777" w:rsidR="00AD1EFA" w:rsidRDefault="00AD1EFA" w:rsidP="00AD1EFA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6E766F6C" w14:textId="77777777" w:rsidR="00AD1EFA" w:rsidRPr="00656693" w:rsidRDefault="00AD1EFA" w:rsidP="00AD1EFA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509D716D" w14:textId="77777777" w:rsidR="00AD1EFA" w:rsidRDefault="00AD1EFA" w:rsidP="00AD1EFA">
      <w:pPr>
        <w:rPr>
          <w:rFonts w:ascii="Arial" w:eastAsiaTheme="minorEastAsia" w:hAnsi="Arial" w:cs="Arial"/>
          <w:sz w:val="20"/>
          <w:szCs w:val="20"/>
        </w:rPr>
      </w:pPr>
    </w:p>
    <w:p w14:paraId="431551B7" w14:textId="77777777" w:rsidR="00AD1EFA" w:rsidRPr="00756449" w:rsidRDefault="00AD1EFA" w:rsidP="00AD1EFA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Si el crédito del </w:t>
      </w:r>
      <w:r>
        <w:rPr>
          <w:rFonts w:ascii="Arial" w:eastAsiaTheme="minorEastAsia" w:hAnsi="Arial" w:cs="Arial"/>
          <w:b/>
          <w:sz w:val="20"/>
          <w:szCs w:val="20"/>
        </w:rPr>
        <w:t>c</w:t>
      </w:r>
      <w:r w:rsidRPr="00E9483D">
        <w:rPr>
          <w:rFonts w:ascii="Arial" w:eastAsiaTheme="minorEastAsia" w:hAnsi="Arial" w:cs="Arial"/>
          <w:b/>
          <w:sz w:val="20"/>
          <w:szCs w:val="20"/>
        </w:rPr>
        <w:t xml:space="preserve">liente </w:t>
      </w:r>
      <w:r>
        <w:rPr>
          <w:rFonts w:ascii="Arial" w:eastAsiaTheme="minorEastAsia" w:hAnsi="Arial" w:cs="Arial"/>
          <w:b/>
          <w:sz w:val="20"/>
          <w:szCs w:val="20"/>
        </w:rPr>
        <w:t>“</w:t>
      </w:r>
      <w:r w:rsidRPr="00E9483D">
        <w:rPr>
          <w:rFonts w:ascii="Arial" w:eastAsiaTheme="minorEastAsia" w:hAnsi="Arial" w:cs="Arial"/>
          <w:b/>
          <w:sz w:val="20"/>
          <w:szCs w:val="20"/>
        </w:rPr>
        <w:t>X</w:t>
      </w:r>
      <w:r>
        <w:rPr>
          <w:rFonts w:ascii="Arial" w:eastAsiaTheme="minorEastAsia" w:hAnsi="Arial" w:cs="Arial"/>
          <w:b/>
          <w:sz w:val="20"/>
          <w:szCs w:val="20"/>
        </w:rPr>
        <w:t xml:space="preserve">YZ” </w:t>
      </w:r>
      <w:r w:rsidRPr="00756449">
        <w:rPr>
          <w:rFonts w:ascii="Arial" w:eastAsiaTheme="minorEastAsia" w:hAnsi="Arial" w:cs="Arial"/>
          <w:sz w:val="20"/>
          <w:szCs w:val="20"/>
        </w:rPr>
        <w:t xml:space="preserve">se atrasa 5 días en la primera cuota tendría que pagar según tarifario: </w:t>
      </w:r>
    </w:p>
    <w:p w14:paraId="23ECC1A2" w14:textId="77777777" w:rsidR="00AD1EFA" w:rsidRPr="00646A1B" w:rsidRDefault="00AD1EFA" w:rsidP="00AD1EFA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4CCD29C2" w14:textId="36E368FB" w:rsidR="00AD1EFA" w:rsidRPr="00E9483D" w:rsidRDefault="00AD1EFA" w:rsidP="00AD1EFA">
      <w:pPr>
        <w:tabs>
          <w:tab w:val="left" w:pos="4266"/>
          <w:tab w:val="left" w:pos="4900"/>
        </w:tabs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688.00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64.04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((1+0.0265%)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64.04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*(9.71%</m:t>
          </m:r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360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0"/>
              <w:szCs w:val="20"/>
            </w:rPr>
            <m:t>)</m:t>
          </m:r>
        </m:oMath>
      </m:oMathPara>
    </w:p>
    <w:p w14:paraId="75C7E35F" w14:textId="7C98D4D4" w:rsidR="00AD1EFA" w:rsidRPr="00591D97" w:rsidRDefault="00AD1EFA" w:rsidP="00AD1EFA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688.17</m:t>
          </m:r>
        </m:oMath>
      </m:oMathPara>
    </w:p>
    <w:p w14:paraId="51EA964E" w14:textId="77777777" w:rsidR="00AD1EFA" w:rsidRPr="003E6B94" w:rsidRDefault="00AD1EFA" w:rsidP="004B0535">
      <w:pPr>
        <w:tabs>
          <w:tab w:val="left" w:pos="4266"/>
          <w:tab w:val="left" w:pos="4900"/>
        </w:tabs>
        <w:rPr>
          <w:rFonts w:eastAsiaTheme="minorEastAsia"/>
          <w:b/>
          <w:sz w:val="20"/>
          <w:szCs w:val="20"/>
        </w:rPr>
      </w:pPr>
    </w:p>
    <w:p w14:paraId="4CFDDD1A" w14:textId="77777777" w:rsidR="00A24D2D" w:rsidRPr="00E7569B" w:rsidRDefault="00A24D2D" w:rsidP="00A24D2D">
      <w:pPr>
        <w:rPr>
          <w:rFonts w:ascii="Arial" w:hAnsi="Arial" w:cs="Arial"/>
          <w:vanish/>
          <w:sz w:val="20"/>
          <w:szCs w:val="20"/>
          <w:specVanish/>
        </w:rPr>
      </w:pPr>
    </w:p>
    <w:sectPr w:rsidR="00A24D2D" w:rsidRPr="00E7569B">
      <w:headerReference w:type="default" r:id="rId15"/>
      <w:foot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D855A" w14:textId="77777777" w:rsidR="008E2422" w:rsidRDefault="008E2422" w:rsidP="00C3285F">
      <w:pPr>
        <w:spacing w:after="0" w:line="240" w:lineRule="auto"/>
      </w:pPr>
      <w:r>
        <w:separator/>
      </w:r>
    </w:p>
  </w:endnote>
  <w:endnote w:type="continuationSeparator" w:id="0">
    <w:p w14:paraId="48FFBAED" w14:textId="77777777" w:rsidR="008E2422" w:rsidRDefault="008E2422" w:rsidP="00C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58B29" w14:textId="15916E9B" w:rsidR="005B279B" w:rsidRDefault="008E2422" w:rsidP="00B440D1">
    <w:pPr>
      <w:pStyle w:val="Piedepgina"/>
      <w:tabs>
        <w:tab w:val="clear" w:pos="4419"/>
      </w:tabs>
    </w:pPr>
    <w:sdt>
      <w:sdtPr>
        <w:id w:val="738753903"/>
        <w:docPartObj>
          <w:docPartGallery w:val="Page Numbers (Bottom of Page)"/>
          <w:docPartUnique/>
        </w:docPartObj>
      </w:sdtPr>
      <w:sdtEndPr/>
      <w:sdtContent>
        <w:r w:rsidR="005B279B">
          <w:fldChar w:fldCharType="begin"/>
        </w:r>
        <w:r w:rsidR="005B279B">
          <w:instrText>PAGE   \* MERGEFORMAT</w:instrText>
        </w:r>
        <w:r w:rsidR="005B279B">
          <w:fldChar w:fldCharType="separate"/>
        </w:r>
        <w:r w:rsidR="00B36406" w:rsidRPr="00B36406">
          <w:rPr>
            <w:noProof/>
            <w:lang w:val="es-ES"/>
          </w:rPr>
          <w:t>1</w:t>
        </w:r>
        <w:r w:rsidR="005B279B">
          <w:fldChar w:fldCharType="end"/>
        </w:r>
      </w:sdtContent>
    </w:sdt>
    <w:r w:rsidR="005B279B">
      <w:tab/>
      <w:t>01/11/2022</w:t>
    </w:r>
  </w:p>
  <w:p w14:paraId="31D8914B" w14:textId="77777777" w:rsidR="005B279B" w:rsidRDefault="005B27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9A344" w14:textId="77777777" w:rsidR="008E2422" w:rsidRDefault="008E2422" w:rsidP="00C3285F">
      <w:pPr>
        <w:spacing w:after="0" w:line="240" w:lineRule="auto"/>
      </w:pPr>
      <w:r>
        <w:separator/>
      </w:r>
    </w:p>
  </w:footnote>
  <w:footnote w:type="continuationSeparator" w:id="0">
    <w:p w14:paraId="339CF183" w14:textId="77777777" w:rsidR="008E2422" w:rsidRDefault="008E2422" w:rsidP="00C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DE98" w14:textId="77777777" w:rsidR="005B279B" w:rsidRDefault="005B279B">
    <w:pPr>
      <w:pStyle w:val="Encabezado"/>
    </w:pPr>
    <w:r>
      <w:tab/>
    </w:r>
    <w:r>
      <w:tab/>
    </w:r>
    <w:r>
      <w:rPr>
        <w:b/>
        <w:color w:val="1F497D" w:themeColor="text2"/>
      </w:rPr>
      <w:t>Fó</w:t>
    </w:r>
    <w:r w:rsidRPr="00C3285F">
      <w:rPr>
        <w:b/>
        <w:color w:val="1F497D" w:themeColor="text2"/>
      </w:rPr>
      <w:t>rmulas y Ejemplos</w:t>
    </w:r>
  </w:p>
  <w:p w14:paraId="43635CA3" w14:textId="239FF929" w:rsidR="005B279B" w:rsidRPr="00C3285F" w:rsidRDefault="005B279B">
    <w:pPr>
      <w:pStyle w:val="Encabezado"/>
      <w:rPr>
        <w:b/>
      </w:rPr>
    </w:pPr>
    <w:r>
      <w:t xml:space="preserve"> </w:t>
    </w:r>
    <w:r>
      <w:tab/>
      <w:t xml:space="preserve">                                                  </w:t>
    </w:r>
    <w:r>
      <w:tab/>
      <w:t>Crédito Hipotecario MIVIVIENDA</w:t>
    </w:r>
    <w:r>
      <w:tab/>
    </w:r>
    <w:r>
      <w:tab/>
    </w:r>
    <w:r>
      <w:tab/>
    </w:r>
    <w:r>
      <w:tab/>
    </w:r>
    <w:r>
      <w:tab/>
    </w:r>
    <w:r w:rsidRPr="00C3285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5F94"/>
    <w:multiLevelType w:val="multilevel"/>
    <w:tmpl w:val="06D8F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BF4612"/>
    <w:multiLevelType w:val="hybridMultilevel"/>
    <w:tmpl w:val="CA361E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B414D4"/>
    <w:multiLevelType w:val="multilevel"/>
    <w:tmpl w:val="63FC3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69"/>
    <w:rsid w:val="00001C5C"/>
    <w:rsid w:val="0000210F"/>
    <w:rsid w:val="000136AE"/>
    <w:rsid w:val="00013CCF"/>
    <w:rsid w:val="000266F1"/>
    <w:rsid w:val="0003022B"/>
    <w:rsid w:val="0003386C"/>
    <w:rsid w:val="00035515"/>
    <w:rsid w:val="00035FC7"/>
    <w:rsid w:val="00037FB7"/>
    <w:rsid w:val="00042DEF"/>
    <w:rsid w:val="0004566D"/>
    <w:rsid w:val="0004576B"/>
    <w:rsid w:val="00046911"/>
    <w:rsid w:val="000674C4"/>
    <w:rsid w:val="00076A15"/>
    <w:rsid w:val="00081370"/>
    <w:rsid w:val="00091183"/>
    <w:rsid w:val="00094BB0"/>
    <w:rsid w:val="00095168"/>
    <w:rsid w:val="000A2B89"/>
    <w:rsid w:val="000A58AE"/>
    <w:rsid w:val="000A69E6"/>
    <w:rsid w:val="000B5DC9"/>
    <w:rsid w:val="000B6281"/>
    <w:rsid w:val="000B65E2"/>
    <w:rsid w:val="000C04DF"/>
    <w:rsid w:val="000C2BC7"/>
    <w:rsid w:val="000C54F2"/>
    <w:rsid w:val="000D0C9F"/>
    <w:rsid w:val="000D1700"/>
    <w:rsid w:val="000E7EDE"/>
    <w:rsid w:val="000F5ADE"/>
    <w:rsid w:val="000F5CA7"/>
    <w:rsid w:val="000F7781"/>
    <w:rsid w:val="0010765B"/>
    <w:rsid w:val="00110C91"/>
    <w:rsid w:val="00114D51"/>
    <w:rsid w:val="00117F3D"/>
    <w:rsid w:val="001240BC"/>
    <w:rsid w:val="00125398"/>
    <w:rsid w:val="0013253A"/>
    <w:rsid w:val="00135794"/>
    <w:rsid w:val="001373C0"/>
    <w:rsid w:val="00144B0E"/>
    <w:rsid w:val="00145411"/>
    <w:rsid w:val="00165083"/>
    <w:rsid w:val="00165502"/>
    <w:rsid w:val="001701A3"/>
    <w:rsid w:val="00174464"/>
    <w:rsid w:val="00181F64"/>
    <w:rsid w:val="001848E6"/>
    <w:rsid w:val="00186A8A"/>
    <w:rsid w:val="00193BE6"/>
    <w:rsid w:val="00197005"/>
    <w:rsid w:val="001A16FA"/>
    <w:rsid w:val="001A1A3D"/>
    <w:rsid w:val="001A748A"/>
    <w:rsid w:val="001A7B11"/>
    <w:rsid w:val="001B000C"/>
    <w:rsid w:val="001B3BD9"/>
    <w:rsid w:val="001B5F0E"/>
    <w:rsid w:val="001C10EF"/>
    <w:rsid w:val="001C4D1E"/>
    <w:rsid w:val="001C57C1"/>
    <w:rsid w:val="001D4193"/>
    <w:rsid w:val="001D581A"/>
    <w:rsid w:val="001E41D4"/>
    <w:rsid w:val="001F3278"/>
    <w:rsid w:val="001F4528"/>
    <w:rsid w:val="001F7723"/>
    <w:rsid w:val="00203903"/>
    <w:rsid w:val="00212E70"/>
    <w:rsid w:val="00216519"/>
    <w:rsid w:val="00221C4E"/>
    <w:rsid w:val="00233B0B"/>
    <w:rsid w:val="00244D5A"/>
    <w:rsid w:val="002459DE"/>
    <w:rsid w:val="00271C8B"/>
    <w:rsid w:val="00274696"/>
    <w:rsid w:val="00281C33"/>
    <w:rsid w:val="002831AE"/>
    <w:rsid w:val="00285A83"/>
    <w:rsid w:val="00292A68"/>
    <w:rsid w:val="00295622"/>
    <w:rsid w:val="00295CBC"/>
    <w:rsid w:val="002A2DB3"/>
    <w:rsid w:val="002A4C00"/>
    <w:rsid w:val="002B4F67"/>
    <w:rsid w:val="002B6446"/>
    <w:rsid w:val="002B6612"/>
    <w:rsid w:val="002B7A1C"/>
    <w:rsid w:val="002D66C7"/>
    <w:rsid w:val="002E0896"/>
    <w:rsid w:val="002E434C"/>
    <w:rsid w:val="002E4723"/>
    <w:rsid w:val="002F4A82"/>
    <w:rsid w:val="0030364B"/>
    <w:rsid w:val="0031753F"/>
    <w:rsid w:val="003311B6"/>
    <w:rsid w:val="0033665E"/>
    <w:rsid w:val="00342A1A"/>
    <w:rsid w:val="00343EEB"/>
    <w:rsid w:val="003504C9"/>
    <w:rsid w:val="00357F1C"/>
    <w:rsid w:val="00362301"/>
    <w:rsid w:val="0036334B"/>
    <w:rsid w:val="00364FC8"/>
    <w:rsid w:val="00376257"/>
    <w:rsid w:val="00381447"/>
    <w:rsid w:val="00382FF3"/>
    <w:rsid w:val="0038375A"/>
    <w:rsid w:val="00383CDC"/>
    <w:rsid w:val="00383E53"/>
    <w:rsid w:val="003926CA"/>
    <w:rsid w:val="0039303C"/>
    <w:rsid w:val="0039360C"/>
    <w:rsid w:val="003A0870"/>
    <w:rsid w:val="003A5474"/>
    <w:rsid w:val="003B0D5B"/>
    <w:rsid w:val="003C0CB1"/>
    <w:rsid w:val="003C20D6"/>
    <w:rsid w:val="003C5650"/>
    <w:rsid w:val="003D2738"/>
    <w:rsid w:val="003D5101"/>
    <w:rsid w:val="003E6B94"/>
    <w:rsid w:val="003F30CA"/>
    <w:rsid w:val="0040357A"/>
    <w:rsid w:val="00412DAC"/>
    <w:rsid w:val="00414E74"/>
    <w:rsid w:val="004201DB"/>
    <w:rsid w:val="00422329"/>
    <w:rsid w:val="0042402A"/>
    <w:rsid w:val="0043026B"/>
    <w:rsid w:val="00431084"/>
    <w:rsid w:val="00431BFA"/>
    <w:rsid w:val="00447D5E"/>
    <w:rsid w:val="004501B4"/>
    <w:rsid w:val="0045212C"/>
    <w:rsid w:val="00452522"/>
    <w:rsid w:val="0045619C"/>
    <w:rsid w:val="004624CA"/>
    <w:rsid w:val="00462792"/>
    <w:rsid w:val="00467513"/>
    <w:rsid w:val="004702C4"/>
    <w:rsid w:val="00474725"/>
    <w:rsid w:val="0047495E"/>
    <w:rsid w:val="0047690A"/>
    <w:rsid w:val="004807D9"/>
    <w:rsid w:val="0048267C"/>
    <w:rsid w:val="004829D6"/>
    <w:rsid w:val="0048664F"/>
    <w:rsid w:val="00486879"/>
    <w:rsid w:val="00486C27"/>
    <w:rsid w:val="00487600"/>
    <w:rsid w:val="00490196"/>
    <w:rsid w:val="00491286"/>
    <w:rsid w:val="004912FB"/>
    <w:rsid w:val="00494CE8"/>
    <w:rsid w:val="00496C2B"/>
    <w:rsid w:val="00497B38"/>
    <w:rsid w:val="004A18FA"/>
    <w:rsid w:val="004B0535"/>
    <w:rsid w:val="004B2FD3"/>
    <w:rsid w:val="004B5E30"/>
    <w:rsid w:val="004C7B94"/>
    <w:rsid w:val="004E0171"/>
    <w:rsid w:val="004F0DDB"/>
    <w:rsid w:val="004F41A2"/>
    <w:rsid w:val="004F474A"/>
    <w:rsid w:val="005003B2"/>
    <w:rsid w:val="00502FAB"/>
    <w:rsid w:val="00505B2A"/>
    <w:rsid w:val="005177AE"/>
    <w:rsid w:val="00517F94"/>
    <w:rsid w:val="00545E6A"/>
    <w:rsid w:val="00546356"/>
    <w:rsid w:val="00551A88"/>
    <w:rsid w:val="005551EC"/>
    <w:rsid w:val="00556638"/>
    <w:rsid w:val="005604ED"/>
    <w:rsid w:val="005639B3"/>
    <w:rsid w:val="005673F7"/>
    <w:rsid w:val="00580265"/>
    <w:rsid w:val="00591D97"/>
    <w:rsid w:val="00592893"/>
    <w:rsid w:val="00597598"/>
    <w:rsid w:val="005A029F"/>
    <w:rsid w:val="005B1B00"/>
    <w:rsid w:val="005B279B"/>
    <w:rsid w:val="005B6769"/>
    <w:rsid w:val="005B7741"/>
    <w:rsid w:val="005C141F"/>
    <w:rsid w:val="005C6939"/>
    <w:rsid w:val="005C7911"/>
    <w:rsid w:val="005D01F7"/>
    <w:rsid w:val="005D32EC"/>
    <w:rsid w:val="005E0CAE"/>
    <w:rsid w:val="005F141C"/>
    <w:rsid w:val="005F27FD"/>
    <w:rsid w:val="00600A36"/>
    <w:rsid w:val="00600CCC"/>
    <w:rsid w:val="00603895"/>
    <w:rsid w:val="00610472"/>
    <w:rsid w:val="006143B2"/>
    <w:rsid w:val="00614AF3"/>
    <w:rsid w:val="006150DA"/>
    <w:rsid w:val="00615FB6"/>
    <w:rsid w:val="006241AD"/>
    <w:rsid w:val="0063373E"/>
    <w:rsid w:val="006343CB"/>
    <w:rsid w:val="00634C43"/>
    <w:rsid w:val="0064551C"/>
    <w:rsid w:val="0064639E"/>
    <w:rsid w:val="00646A1B"/>
    <w:rsid w:val="00656693"/>
    <w:rsid w:val="006634F7"/>
    <w:rsid w:val="00664B9C"/>
    <w:rsid w:val="0066768F"/>
    <w:rsid w:val="006733D4"/>
    <w:rsid w:val="00675389"/>
    <w:rsid w:val="006953D8"/>
    <w:rsid w:val="00695B90"/>
    <w:rsid w:val="006971E2"/>
    <w:rsid w:val="006A1A17"/>
    <w:rsid w:val="006A3CB1"/>
    <w:rsid w:val="006A4667"/>
    <w:rsid w:val="006A5430"/>
    <w:rsid w:val="006A704F"/>
    <w:rsid w:val="006A7FEB"/>
    <w:rsid w:val="006B01AB"/>
    <w:rsid w:val="006B460A"/>
    <w:rsid w:val="006C2364"/>
    <w:rsid w:val="006C268B"/>
    <w:rsid w:val="006C49AB"/>
    <w:rsid w:val="006D7E7A"/>
    <w:rsid w:val="006E047B"/>
    <w:rsid w:val="006E106A"/>
    <w:rsid w:val="006F1F1F"/>
    <w:rsid w:val="00700C61"/>
    <w:rsid w:val="007015BF"/>
    <w:rsid w:val="00702743"/>
    <w:rsid w:val="0070521C"/>
    <w:rsid w:val="00712B2A"/>
    <w:rsid w:val="00714D48"/>
    <w:rsid w:val="00716B85"/>
    <w:rsid w:val="00721ADB"/>
    <w:rsid w:val="0073098D"/>
    <w:rsid w:val="007366CF"/>
    <w:rsid w:val="0074496C"/>
    <w:rsid w:val="00756449"/>
    <w:rsid w:val="00761465"/>
    <w:rsid w:val="007624F6"/>
    <w:rsid w:val="00762991"/>
    <w:rsid w:val="00767C15"/>
    <w:rsid w:val="0078072B"/>
    <w:rsid w:val="007826EB"/>
    <w:rsid w:val="007873ED"/>
    <w:rsid w:val="00787ACB"/>
    <w:rsid w:val="00790062"/>
    <w:rsid w:val="00795EDC"/>
    <w:rsid w:val="0079707B"/>
    <w:rsid w:val="007A448F"/>
    <w:rsid w:val="007A7DB8"/>
    <w:rsid w:val="007B1715"/>
    <w:rsid w:val="007B3703"/>
    <w:rsid w:val="007C35B2"/>
    <w:rsid w:val="007C3F02"/>
    <w:rsid w:val="007E3FEF"/>
    <w:rsid w:val="007E5DC7"/>
    <w:rsid w:val="007E6FAB"/>
    <w:rsid w:val="007F2E29"/>
    <w:rsid w:val="007F7859"/>
    <w:rsid w:val="00800C82"/>
    <w:rsid w:val="008015E9"/>
    <w:rsid w:val="00821766"/>
    <w:rsid w:val="0082548B"/>
    <w:rsid w:val="008257DF"/>
    <w:rsid w:val="00825A78"/>
    <w:rsid w:val="00826690"/>
    <w:rsid w:val="00826DD7"/>
    <w:rsid w:val="00836BC7"/>
    <w:rsid w:val="00864B21"/>
    <w:rsid w:val="0086766A"/>
    <w:rsid w:val="0089028A"/>
    <w:rsid w:val="00890E69"/>
    <w:rsid w:val="00896892"/>
    <w:rsid w:val="008A2B83"/>
    <w:rsid w:val="008A78FF"/>
    <w:rsid w:val="008A7B36"/>
    <w:rsid w:val="008B0CF4"/>
    <w:rsid w:val="008B287D"/>
    <w:rsid w:val="008C277B"/>
    <w:rsid w:val="008C2EF4"/>
    <w:rsid w:val="008C5315"/>
    <w:rsid w:val="008C6C61"/>
    <w:rsid w:val="008D16AA"/>
    <w:rsid w:val="008D212D"/>
    <w:rsid w:val="008D42E0"/>
    <w:rsid w:val="008D4396"/>
    <w:rsid w:val="008D624C"/>
    <w:rsid w:val="008E2422"/>
    <w:rsid w:val="008E4E91"/>
    <w:rsid w:val="008F0DA1"/>
    <w:rsid w:val="008F1B33"/>
    <w:rsid w:val="008F6206"/>
    <w:rsid w:val="009059C8"/>
    <w:rsid w:val="009116BE"/>
    <w:rsid w:val="009118AC"/>
    <w:rsid w:val="00912102"/>
    <w:rsid w:val="00915780"/>
    <w:rsid w:val="00921A38"/>
    <w:rsid w:val="009258A9"/>
    <w:rsid w:val="00952E38"/>
    <w:rsid w:val="00953E00"/>
    <w:rsid w:val="00954B42"/>
    <w:rsid w:val="00960D40"/>
    <w:rsid w:val="0096143D"/>
    <w:rsid w:val="009628CA"/>
    <w:rsid w:val="009665F9"/>
    <w:rsid w:val="009669F8"/>
    <w:rsid w:val="0099274A"/>
    <w:rsid w:val="009B2ADF"/>
    <w:rsid w:val="009C5B93"/>
    <w:rsid w:val="009C6AFC"/>
    <w:rsid w:val="009D5307"/>
    <w:rsid w:val="009D59FF"/>
    <w:rsid w:val="009D63BD"/>
    <w:rsid w:val="009D7B97"/>
    <w:rsid w:val="009E01BD"/>
    <w:rsid w:val="009E26BD"/>
    <w:rsid w:val="009E4184"/>
    <w:rsid w:val="009E418C"/>
    <w:rsid w:val="009E6767"/>
    <w:rsid w:val="009E6F80"/>
    <w:rsid w:val="009F4F08"/>
    <w:rsid w:val="00A01425"/>
    <w:rsid w:val="00A202CB"/>
    <w:rsid w:val="00A21291"/>
    <w:rsid w:val="00A24D2D"/>
    <w:rsid w:val="00A323EC"/>
    <w:rsid w:val="00A3514C"/>
    <w:rsid w:val="00A416A1"/>
    <w:rsid w:val="00A42677"/>
    <w:rsid w:val="00A563B5"/>
    <w:rsid w:val="00A57576"/>
    <w:rsid w:val="00A7359F"/>
    <w:rsid w:val="00A73E7E"/>
    <w:rsid w:val="00A75772"/>
    <w:rsid w:val="00A80B26"/>
    <w:rsid w:val="00A8319E"/>
    <w:rsid w:val="00A831DB"/>
    <w:rsid w:val="00A84629"/>
    <w:rsid w:val="00A943F2"/>
    <w:rsid w:val="00AA4719"/>
    <w:rsid w:val="00AA4F6D"/>
    <w:rsid w:val="00AB1ACF"/>
    <w:rsid w:val="00AB4E85"/>
    <w:rsid w:val="00AB5A73"/>
    <w:rsid w:val="00AC0FCE"/>
    <w:rsid w:val="00AD0C25"/>
    <w:rsid w:val="00AD1CE2"/>
    <w:rsid w:val="00AD1EFA"/>
    <w:rsid w:val="00AD330E"/>
    <w:rsid w:val="00AD3E90"/>
    <w:rsid w:val="00AD5D24"/>
    <w:rsid w:val="00AE0FD6"/>
    <w:rsid w:val="00AE7B82"/>
    <w:rsid w:val="00AF346A"/>
    <w:rsid w:val="00AF6868"/>
    <w:rsid w:val="00B014F4"/>
    <w:rsid w:val="00B047CF"/>
    <w:rsid w:val="00B11436"/>
    <w:rsid w:val="00B13EF9"/>
    <w:rsid w:val="00B16425"/>
    <w:rsid w:val="00B17D76"/>
    <w:rsid w:val="00B36406"/>
    <w:rsid w:val="00B40C2C"/>
    <w:rsid w:val="00B4233D"/>
    <w:rsid w:val="00B42C81"/>
    <w:rsid w:val="00B440D1"/>
    <w:rsid w:val="00B464F9"/>
    <w:rsid w:val="00B47E3A"/>
    <w:rsid w:val="00B5564F"/>
    <w:rsid w:val="00B5688F"/>
    <w:rsid w:val="00B5799B"/>
    <w:rsid w:val="00B61DF8"/>
    <w:rsid w:val="00B656D2"/>
    <w:rsid w:val="00B67B2A"/>
    <w:rsid w:val="00B72092"/>
    <w:rsid w:val="00B7441F"/>
    <w:rsid w:val="00B83B09"/>
    <w:rsid w:val="00B905B3"/>
    <w:rsid w:val="00B9345E"/>
    <w:rsid w:val="00B95BDA"/>
    <w:rsid w:val="00BA3A40"/>
    <w:rsid w:val="00BA56FF"/>
    <w:rsid w:val="00BB1957"/>
    <w:rsid w:val="00BB7565"/>
    <w:rsid w:val="00BC1D6E"/>
    <w:rsid w:val="00BC26F3"/>
    <w:rsid w:val="00BD5E10"/>
    <w:rsid w:val="00BD6E58"/>
    <w:rsid w:val="00BE4413"/>
    <w:rsid w:val="00BE75C3"/>
    <w:rsid w:val="00BF2876"/>
    <w:rsid w:val="00BF7AB9"/>
    <w:rsid w:val="00C05A44"/>
    <w:rsid w:val="00C06D5B"/>
    <w:rsid w:val="00C0711F"/>
    <w:rsid w:val="00C12206"/>
    <w:rsid w:val="00C15C19"/>
    <w:rsid w:val="00C31213"/>
    <w:rsid w:val="00C3285F"/>
    <w:rsid w:val="00C401AF"/>
    <w:rsid w:val="00C40840"/>
    <w:rsid w:val="00C4382F"/>
    <w:rsid w:val="00C44002"/>
    <w:rsid w:val="00C6064A"/>
    <w:rsid w:val="00C6142A"/>
    <w:rsid w:val="00C66197"/>
    <w:rsid w:val="00C66A2F"/>
    <w:rsid w:val="00C70E81"/>
    <w:rsid w:val="00C72A20"/>
    <w:rsid w:val="00C7375F"/>
    <w:rsid w:val="00C7531E"/>
    <w:rsid w:val="00C77805"/>
    <w:rsid w:val="00C91CB5"/>
    <w:rsid w:val="00C95545"/>
    <w:rsid w:val="00C97FDC"/>
    <w:rsid w:val="00CA3848"/>
    <w:rsid w:val="00CB45BF"/>
    <w:rsid w:val="00CB6592"/>
    <w:rsid w:val="00CC065C"/>
    <w:rsid w:val="00CC55A7"/>
    <w:rsid w:val="00CE258F"/>
    <w:rsid w:val="00CF37F4"/>
    <w:rsid w:val="00CF53F9"/>
    <w:rsid w:val="00D1532E"/>
    <w:rsid w:val="00D16432"/>
    <w:rsid w:val="00D21B52"/>
    <w:rsid w:val="00D24B7B"/>
    <w:rsid w:val="00D35BFA"/>
    <w:rsid w:val="00D419B2"/>
    <w:rsid w:val="00D43AB7"/>
    <w:rsid w:val="00D44238"/>
    <w:rsid w:val="00D46D63"/>
    <w:rsid w:val="00D56F75"/>
    <w:rsid w:val="00D65BB2"/>
    <w:rsid w:val="00D741B4"/>
    <w:rsid w:val="00D75132"/>
    <w:rsid w:val="00D7585D"/>
    <w:rsid w:val="00D75987"/>
    <w:rsid w:val="00D76C71"/>
    <w:rsid w:val="00D8592D"/>
    <w:rsid w:val="00D91399"/>
    <w:rsid w:val="00DA0362"/>
    <w:rsid w:val="00DA6830"/>
    <w:rsid w:val="00DA7C5B"/>
    <w:rsid w:val="00DB1C6C"/>
    <w:rsid w:val="00DB2C1B"/>
    <w:rsid w:val="00DC33AC"/>
    <w:rsid w:val="00DC50CA"/>
    <w:rsid w:val="00DD108D"/>
    <w:rsid w:val="00DD2F94"/>
    <w:rsid w:val="00DE0587"/>
    <w:rsid w:val="00DE7922"/>
    <w:rsid w:val="00DF0ED6"/>
    <w:rsid w:val="00DF52C8"/>
    <w:rsid w:val="00DF6EFF"/>
    <w:rsid w:val="00E00184"/>
    <w:rsid w:val="00E020D0"/>
    <w:rsid w:val="00E062AF"/>
    <w:rsid w:val="00E11F84"/>
    <w:rsid w:val="00E179D7"/>
    <w:rsid w:val="00E26D11"/>
    <w:rsid w:val="00E273C8"/>
    <w:rsid w:val="00E349AA"/>
    <w:rsid w:val="00E4058C"/>
    <w:rsid w:val="00E458BD"/>
    <w:rsid w:val="00E46ED5"/>
    <w:rsid w:val="00E633ED"/>
    <w:rsid w:val="00E649AA"/>
    <w:rsid w:val="00E70579"/>
    <w:rsid w:val="00E70F23"/>
    <w:rsid w:val="00E70FF1"/>
    <w:rsid w:val="00E7229D"/>
    <w:rsid w:val="00E729A4"/>
    <w:rsid w:val="00E7569B"/>
    <w:rsid w:val="00E84474"/>
    <w:rsid w:val="00E859A5"/>
    <w:rsid w:val="00E85CAB"/>
    <w:rsid w:val="00E94427"/>
    <w:rsid w:val="00E94708"/>
    <w:rsid w:val="00E9483D"/>
    <w:rsid w:val="00E963D3"/>
    <w:rsid w:val="00EA07E4"/>
    <w:rsid w:val="00EA7B33"/>
    <w:rsid w:val="00EB1562"/>
    <w:rsid w:val="00ED3F3E"/>
    <w:rsid w:val="00ED584E"/>
    <w:rsid w:val="00ED5BB2"/>
    <w:rsid w:val="00EE45FE"/>
    <w:rsid w:val="00F04A54"/>
    <w:rsid w:val="00F10B8E"/>
    <w:rsid w:val="00F11D1E"/>
    <w:rsid w:val="00F17791"/>
    <w:rsid w:val="00F25271"/>
    <w:rsid w:val="00F34E43"/>
    <w:rsid w:val="00F42E6A"/>
    <w:rsid w:val="00F446F3"/>
    <w:rsid w:val="00F44D21"/>
    <w:rsid w:val="00F47B70"/>
    <w:rsid w:val="00F56A4A"/>
    <w:rsid w:val="00F62D11"/>
    <w:rsid w:val="00F6509E"/>
    <w:rsid w:val="00F81ADE"/>
    <w:rsid w:val="00F834A5"/>
    <w:rsid w:val="00F92998"/>
    <w:rsid w:val="00F930AD"/>
    <w:rsid w:val="00F95946"/>
    <w:rsid w:val="00FA057D"/>
    <w:rsid w:val="00FB07BF"/>
    <w:rsid w:val="00FB3C88"/>
    <w:rsid w:val="00FB5F00"/>
    <w:rsid w:val="00FC790D"/>
    <w:rsid w:val="00FD079B"/>
    <w:rsid w:val="00FD3524"/>
    <w:rsid w:val="00FE1011"/>
    <w:rsid w:val="00FE4278"/>
    <w:rsid w:val="00FE660C"/>
    <w:rsid w:val="00FF1EF4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25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D648-80CF-413F-8112-5150D554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2947</Words>
  <Characters>16211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Kleiber Gino Marquez Jimenez</dc:creator>
  <cp:lastModifiedBy>Valeria Vidaurre Lozano</cp:lastModifiedBy>
  <cp:revision>5</cp:revision>
  <dcterms:created xsi:type="dcterms:W3CDTF">2022-11-02T15:10:00Z</dcterms:created>
  <dcterms:modified xsi:type="dcterms:W3CDTF">2022-11-02T22:09:00Z</dcterms:modified>
</cp:coreProperties>
</file>