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6D03" w14:textId="77777777" w:rsidR="001C540E" w:rsidRDefault="001C540E" w:rsidP="0080574F">
      <w:pPr>
        <w:rPr>
          <w:color w:val="002060"/>
        </w:rPr>
      </w:pPr>
    </w:p>
    <w:p w14:paraId="5410C4E2" w14:textId="77777777" w:rsidR="00F31947" w:rsidRDefault="00F31947" w:rsidP="0080574F">
      <w:pPr>
        <w:rPr>
          <w:color w:val="002060"/>
        </w:rPr>
      </w:pPr>
    </w:p>
    <w:p w14:paraId="0C1F60F6" w14:textId="77777777" w:rsidR="0080574F" w:rsidRPr="00C7775C" w:rsidRDefault="005C38D1" w:rsidP="0080574F">
      <w:r w:rsidRPr="00C7775C">
        <w:t>Estimad</w:t>
      </w:r>
      <w:r w:rsidR="00672BCD" w:rsidRPr="00C7775C">
        <w:t>o</w:t>
      </w:r>
      <w:r w:rsidR="003722C5" w:rsidRPr="00C7775C">
        <w:t xml:space="preserve"> </w:t>
      </w:r>
      <w:r w:rsidR="00DF41E1" w:rsidRPr="00C7775C">
        <w:t>Cliente</w:t>
      </w:r>
      <w:r w:rsidR="003722C5" w:rsidRPr="00C7775C">
        <w:t>:</w:t>
      </w:r>
      <w:r w:rsidR="00497191" w:rsidRPr="00C7775C">
        <w:t xml:space="preserve"> </w:t>
      </w:r>
    </w:p>
    <w:p w14:paraId="0345BB29" w14:textId="77777777" w:rsidR="00E75BC0" w:rsidRDefault="00E75BC0" w:rsidP="0091102A">
      <w:pPr>
        <w:jc w:val="both"/>
      </w:pPr>
    </w:p>
    <w:p w14:paraId="284FC647" w14:textId="5282E987" w:rsidR="0087157B" w:rsidRDefault="0080574F" w:rsidP="0091102A">
      <w:pPr>
        <w:jc w:val="both"/>
      </w:pPr>
      <w:r w:rsidRPr="00ED2DAF">
        <w:t>Es un placer saludarl</w:t>
      </w:r>
      <w:r w:rsidR="00672BCD" w:rsidRPr="00ED2DAF">
        <w:t>o</w:t>
      </w:r>
      <w:r w:rsidR="00D02D9D" w:rsidRPr="00ED2DAF">
        <w:t xml:space="preserve"> </w:t>
      </w:r>
      <w:r w:rsidRPr="00ED2DAF">
        <w:t>en</w:t>
      </w:r>
      <w:r w:rsidR="00940222" w:rsidRPr="00ED2DAF">
        <w:t xml:space="preserve"> esta oportunidad </w:t>
      </w:r>
      <w:r w:rsidR="00C754D0" w:rsidRPr="00ED2DAF">
        <w:t xml:space="preserve">para </w:t>
      </w:r>
      <w:r w:rsidR="00940222" w:rsidRPr="00ED2DAF">
        <w:t>invitar</w:t>
      </w:r>
      <w:r w:rsidR="00C754D0" w:rsidRPr="00ED2DAF">
        <w:t xml:space="preserve"> a su Institución</w:t>
      </w:r>
      <w:r w:rsidRPr="00ED2DAF">
        <w:t xml:space="preserve"> a </w:t>
      </w:r>
      <w:r w:rsidR="00C754D0" w:rsidRPr="00ED2DAF">
        <w:t>nuestra</w:t>
      </w:r>
      <w:r w:rsidRPr="00ED2DAF">
        <w:t xml:space="preserve"> </w:t>
      </w:r>
      <w:r w:rsidRPr="00ED2DAF">
        <w:rPr>
          <w:b/>
          <w:bCs/>
        </w:rPr>
        <w:t>Banca Preferente</w:t>
      </w:r>
      <w:r w:rsidR="00E12604" w:rsidRPr="00ED2DAF">
        <w:t xml:space="preserve"> </w:t>
      </w:r>
      <w:r w:rsidR="00A24B5C" w:rsidRPr="00ED2DAF">
        <w:t xml:space="preserve">de </w:t>
      </w:r>
      <w:r w:rsidR="00A24B5C" w:rsidRPr="00ED2DAF">
        <w:rPr>
          <w:b/>
        </w:rPr>
        <w:t>Financiera Efectiva</w:t>
      </w:r>
      <w:r w:rsidR="00A24B5C" w:rsidRPr="00ED2DAF">
        <w:t xml:space="preserve"> para </w:t>
      </w:r>
      <w:r w:rsidR="00E12604" w:rsidRPr="00ED2DAF">
        <w:t>que conozca nuestro servicio exclusivo y las</w:t>
      </w:r>
      <w:r w:rsidRPr="00ED2DAF">
        <w:t xml:space="preserve"> </w:t>
      </w:r>
      <w:r w:rsidR="00A24B5C" w:rsidRPr="00ED2DAF">
        <w:t>ventajas de nuestros</w:t>
      </w:r>
      <w:r w:rsidR="00E12604" w:rsidRPr="00ED2DAF">
        <w:t xml:space="preserve"> </w:t>
      </w:r>
      <w:r w:rsidRPr="00ED2DAF">
        <w:rPr>
          <w:b/>
          <w:bCs/>
        </w:rPr>
        <w:t>Depósitos a Plazo Fijo</w:t>
      </w:r>
      <w:r w:rsidR="001B1598" w:rsidRPr="00ED2DAF">
        <w:rPr>
          <w:b/>
          <w:bCs/>
        </w:rPr>
        <w:t xml:space="preserve"> para persona jurídica</w:t>
      </w:r>
      <w:r w:rsidRPr="00ED2DAF">
        <w:t>.</w:t>
      </w:r>
      <w:r w:rsidRPr="00C7775C">
        <w:t xml:space="preserve"> </w:t>
      </w:r>
    </w:p>
    <w:p w14:paraId="1776589A" w14:textId="77777777" w:rsidR="001B1598" w:rsidRPr="00C7775C" w:rsidRDefault="001B1598" w:rsidP="0091102A">
      <w:pPr>
        <w:jc w:val="both"/>
      </w:pPr>
    </w:p>
    <w:p w14:paraId="3231D860" w14:textId="3275D251" w:rsidR="0080574F" w:rsidRPr="00C7775C" w:rsidRDefault="0080574F" w:rsidP="0087157B">
      <w:pPr>
        <w:pStyle w:val="Prrafodelista"/>
        <w:numPr>
          <w:ilvl w:val="0"/>
          <w:numId w:val="7"/>
        </w:numPr>
        <w:jc w:val="both"/>
      </w:pPr>
      <w:r w:rsidRPr="00C7775C">
        <w:t xml:space="preserve">Pertenecemos al </w:t>
      </w:r>
      <w:r w:rsidRPr="00C7775C">
        <w:rPr>
          <w:b/>
          <w:bCs/>
        </w:rPr>
        <w:t>Grupo EFE</w:t>
      </w:r>
      <w:r w:rsidRPr="00C7775C">
        <w:t xml:space="preserve">, grupo peruano sólido con más de </w:t>
      </w:r>
      <w:r w:rsidR="00B22E2C">
        <w:t>60</w:t>
      </w:r>
      <w:r w:rsidRPr="00C7775C">
        <w:t xml:space="preserve"> años de trayectoria </w:t>
      </w:r>
      <w:r w:rsidR="0087157B" w:rsidRPr="00C7775C">
        <w:t xml:space="preserve">como líderes </w:t>
      </w:r>
      <w:r w:rsidRPr="00C7775C">
        <w:t xml:space="preserve">en el segmento </w:t>
      </w:r>
      <w:proofErr w:type="spellStart"/>
      <w:r w:rsidRPr="00C7775C">
        <w:rPr>
          <w:i/>
          <w:iCs/>
        </w:rPr>
        <w:t>Retail</w:t>
      </w:r>
      <w:proofErr w:type="spellEnd"/>
      <w:r w:rsidRPr="00C7775C">
        <w:rPr>
          <w:i/>
          <w:iCs/>
        </w:rPr>
        <w:t xml:space="preserve"> (Electro y Motos)</w:t>
      </w:r>
      <w:r w:rsidRPr="00C7775C">
        <w:t xml:space="preserve"> a través de las tiendas EFE, La Curacao y Motocorp, que suman más de 1</w:t>
      </w:r>
      <w:r w:rsidR="00B22E2C">
        <w:t>9</w:t>
      </w:r>
      <w:r w:rsidRPr="00C7775C">
        <w:t>0 puntos de venta a nivel Nacional.</w:t>
      </w:r>
    </w:p>
    <w:p w14:paraId="3D4698D7" w14:textId="77777777" w:rsidR="0087157B" w:rsidRPr="00C7775C" w:rsidRDefault="0087157B" w:rsidP="0087157B">
      <w:pPr>
        <w:pStyle w:val="Prrafodelista"/>
        <w:jc w:val="both"/>
      </w:pPr>
    </w:p>
    <w:p w14:paraId="58625243" w14:textId="77777777" w:rsidR="0091102A" w:rsidRPr="00C7775C" w:rsidRDefault="0091102A" w:rsidP="0091102A">
      <w:pPr>
        <w:jc w:val="both"/>
      </w:pPr>
      <w:r w:rsidRPr="00C7775C">
        <w:t xml:space="preserve">Como </w:t>
      </w:r>
      <w:r w:rsidRPr="00C7775C">
        <w:rPr>
          <w:b/>
          <w:bCs/>
        </w:rPr>
        <w:t>Financiera Efectiva</w:t>
      </w:r>
      <w:r w:rsidRPr="00C7775C">
        <w:t xml:space="preserve"> queremos resaltar las siguientes características:</w:t>
      </w:r>
    </w:p>
    <w:p w14:paraId="4EFAAC3B" w14:textId="77777777" w:rsidR="0091102A" w:rsidRPr="00C7775C" w:rsidRDefault="0091102A" w:rsidP="0091102A">
      <w:pPr>
        <w:jc w:val="both"/>
      </w:pPr>
    </w:p>
    <w:p w14:paraId="01AE2FC0" w14:textId="004F5617" w:rsidR="00BA3AF4" w:rsidRPr="00E75BC0" w:rsidRDefault="00BA3AF4" w:rsidP="0091102A">
      <w:pPr>
        <w:pStyle w:val="Prrafodelista"/>
        <w:numPr>
          <w:ilvl w:val="0"/>
          <w:numId w:val="1"/>
        </w:numPr>
        <w:jc w:val="both"/>
      </w:pPr>
      <w:r w:rsidRPr="00E75BC0">
        <w:t xml:space="preserve">Tenemos </w:t>
      </w:r>
      <w:r w:rsidR="00B22E2C" w:rsidRPr="00E75BC0">
        <w:t>21</w:t>
      </w:r>
      <w:r w:rsidRPr="00E75BC0">
        <w:t xml:space="preserve"> años de trayectoria</w:t>
      </w:r>
    </w:p>
    <w:p w14:paraId="126A83D6" w14:textId="5C8615AC" w:rsidR="0087157B" w:rsidRPr="00E75BC0" w:rsidRDefault="000928EE" w:rsidP="0087157B">
      <w:pPr>
        <w:pStyle w:val="Prrafodelista"/>
        <w:numPr>
          <w:ilvl w:val="0"/>
          <w:numId w:val="1"/>
        </w:numPr>
        <w:jc w:val="both"/>
      </w:pPr>
      <w:r w:rsidRPr="00E75BC0">
        <w:t xml:space="preserve">Mas de 4 millones de créditos otorgados </w:t>
      </w:r>
    </w:p>
    <w:p w14:paraId="1B506D3B" w14:textId="499123B1" w:rsidR="0087157B" w:rsidRPr="00E75BC0" w:rsidRDefault="0087157B" w:rsidP="0087157B">
      <w:pPr>
        <w:pStyle w:val="Prrafodelista"/>
        <w:numPr>
          <w:ilvl w:val="0"/>
          <w:numId w:val="1"/>
        </w:numPr>
        <w:jc w:val="both"/>
      </w:pPr>
      <w:r w:rsidRPr="00E75BC0">
        <w:t xml:space="preserve">Contamos con un portafolio en captaciones de más de S/ </w:t>
      </w:r>
      <w:r w:rsidR="00352BF3" w:rsidRPr="00E75BC0">
        <w:t>4</w:t>
      </w:r>
      <w:r w:rsidR="00B22E2C" w:rsidRPr="00E75BC0">
        <w:t>50</w:t>
      </w:r>
      <w:r w:rsidRPr="00E75BC0">
        <w:t xml:space="preserve"> Millones </w:t>
      </w:r>
    </w:p>
    <w:p w14:paraId="777B3BA9" w14:textId="3070C69A" w:rsidR="0087157B" w:rsidRPr="00E75BC0" w:rsidRDefault="00BF266F" w:rsidP="0091102A">
      <w:pPr>
        <w:pStyle w:val="Prrafodelista"/>
        <w:numPr>
          <w:ilvl w:val="0"/>
          <w:numId w:val="1"/>
        </w:numPr>
        <w:jc w:val="both"/>
      </w:pPr>
      <w:r w:rsidRPr="00E75BC0">
        <w:t>Patrimonio de S/2</w:t>
      </w:r>
      <w:r w:rsidR="00B66907" w:rsidRPr="00E75BC0">
        <w:t>6</w:t>
      </w:r>
      <w:r w:rsidR="001A1AE8" w:rsidRPr="00E75BC0">
        <w:t>4</w:t>
      </w:r>
      <w:r w:rsidR="0087157B" w:rsidRPr="00E75BC0">
        <w:t xml:space="preserve"> Millones</w:t>
      </w:r>
      <w:r w:rsidR="000928EE" w:rsidRPr="00E75BC0">
        <w:t xml:space="preserve"> y ratio de liquidez por encima del promedio de la industria</w:t>
      </w:r>
    </w:p>
    <w:p w14:paraId="4DACAA52" w14:textId="6B90D874" w:rsidR="0091102A" w:rsidRPr="00E75BC0" w:rsidRDefault="000928EE" w:rsidP="0091102A">
      <w:pPr>
        <w:pStyle w:val="Prrafodelista"/>
        <w:numPr>
          <w:ilvl w:val="0"/>
          <w:numId w:val="1"/>
        </w:numPr>
        <w:jc w:val="both"/>
      </w:pPr>
      <w:r w:rsidRPr="00E75BC0">
        <w:t xml:space="preserve">Por 3er año consecutivo nuestra calificación ha sido ratificada como </w:t>
      </w:r>
      <w:r w:rsidRPr="001A451C">
        <w:rPr>
          <w:b/>
          <w:bCs/>
        </w:rPr>
        <w:t>A-</w:t>
      </w:r>
      <w:r w:rsidRPr="00E75BC0">
        <w:t xml:space="preserve"> con perspectiva </w:t>
      </w:r>
      <w:r w:rsidRPr="001A451C">
        <w:rPr>
          <w:b/>
          <w:bCs/>
        </w:rPr>
        <w:t>estable</w:t>
      </w:r>
      <w:r w:rsidRPr="00E75BC0">
        <w:t xml:space="preserve"> </w:t>
      </w:r>
    </w:p>
    <w:p w14:paraId="015D50B0" w14:textId="77777777" w:rsidR="000928EE" w:rsidRPr="00E75BC0" w:rsidRDefault="000928EE" w:rsidP="000928EE">
      <w:pPr>
        <w:pStyle w:val="Prrafodelista"/>
        <w:numPr>
          <w:ilvl w:val="0"/>
          <w:numId w:val="1"/>
        </w:numPr>
      </w:pPr>
      <w:r w:rsidRPr="00E75BC0">
        <w:t xml:space="preserve">Nuestros depósitos están clasificados como </w:t>
      </w:r>
      <w:r w:rsidRPr="001A451C">
        <w:rPr>
          <w:b/>
          <w:bCs/>
        </w:rPr>
        <w:t>CLA-1</w:t>
      </w:r>
      <w:r w:rsidRPr="00E75BC0">
        <w:t>- (corto plazo).</w:t>
      </w:r>
    </w:p>
    <w:p w14:paraId="740EE33A" w14:textId="759ACDF7" w:rsidR="0091102A" w:rsidRPr="00E75BC0" w:rsidRDefault="000928EE" w:rsidP="0091102A">
      <w:pPr>
        <w:pStyle w:val="Prrafodelista"/>
        <w:numPr>
          <w:ilvl w:val="0"/>
          <w:numId w:val="1"/>
        </w:numPr>
        <w:jc w:val="both"/>
      </w:pPr>
      <w:r w:rsidRPr="00E75BC0">
        <w:t>Estamos supervisados</w:t>
      </w:r>
      <w:r w:rsidR="0091102A" w:rsidRPr="00E75BC0">
        <w:t xml:space="preserve"> y regulados tanto por la SBS (Superintendencia de Banca Seguros y </w:t>
      </w:r>
      <w:proofErr w:type="spellStart"/>
      <w:r w:rsidR="0091102A" w:rsidRPr="00E75BC0">
        <w:t>AFP´</w:t>
      </w:r>
      <w:r w:rsidRPr="00E75BC0">
        <w:t>s</w:t>
      </w:r>
      <w:proofErr w:type="spellEnd"/>
      <w:r w:rsidRPr="00E75BC0">
        <w:t>) como</w:t>
      </w:r>
      <w:r w:rsidR="0091102A" w:rsidRPr="00E75BC0">
        <w:t xml:space="preserve"> por la SMV (Superintendencia del Mercado y Valores)</w:t>
      </w:r>
    </w:p>
    <w:p w14:paraId="246078EF" w14:textId="51E8B6A3" w:rsidR="0091102A" w:rsidRPr="00E75BC0" w:rsidRDefault="000928EE" w:rsidP="0091102A">
      <w:pPr>
        <w:pStyle w:val="Prrafodelista"/>
        <w:numPr>
          <w:ilvl w:val="0"/>
          <w:numId w:val="1"/>
        </w:numPr>
        <w:jc w:val="both"/>
      </w:pPr>
      <w:r w:rsidRPr="00E75BC0">
        <w:t xml:space="preserve">Contamos con la cobertura </w:t>
      </w:r>
      <w:r w:rsidR="0091102A" w:rsidRPr="00E75BC0">
        <w:t>del FSD (Fondo de Seguro de Depósito)</w:t>
      </w:r>
      <w:r w:rsidR="00ED2DAF" w:rsidRPr="00E75BC0">
        <w:t xml:space="preserve"> desde el 201</w:t>
      </w:r>
      <w:r w:rsidR="001A451C">
        <w:t>5</w:t>
      </w:r>
      <w:r w:rsidR="00ED2DAF" w:rsidRPr="00E75BC0">
        <w:t>.</w:t>
      </w:r>
    </w:p>
    <w:p w14:paraId="6AEA7CB8" w14:textId="77777777" w:rsidR="001A451C" w:rsidRDefault="00E75BC0" w:rsidP="00E75BC0">
      <w:pPr>
        <w:pStyle w:val="Prrafodelista"/>
        <w:numPr>
          <w:ilvl w:val="0"/>
          <w:numId w:val="1"/>
        </w:numPr>
        <w:jc w:val="both"/>
      </w:pPr>
      <w:r w:rsidRPr="00E75BC0">
        <w:t xml:space="preserve">Por 2do año consecutivo liderando la rentabilidad de la industria de consumo </w:t>
      </w:r>
    </w:p>
    <w:p w14:paraId="362959B9" w14:textId="51CEEEA0" w:rsidR="00E75BC0" w:rsidRPr="00DF1C1F" w:rsidRDefault="00D373B6" w:rsidP="00E75BC0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hyperlink r:id="rId7" w:history="1">
        <w:r w:rsidR="001A451C" w:rsidRPr="00DF1C1F">
          <w:rPr>
            <w:rStyle w:val="Hipervnculo"/>
            <w:sz w:val="18"/>
            <w:szCs w:val="18"/>
          </w:rPr>
          <w:t>https://www.efectiva.com.pe/wp-content/uploads/2021/09/Clasificacion-Fortaleza-Class-09.2021.pdf</w:t>
        </w:r>
      </w:hyperlink>
    </w:p>
    <w:p w14:paraId="53BBCF29" w14:textId="77777777" w:rsidR="00747B75" w:rsidRDefault="00747B75" w:rsidP="00747B7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hyperlink r:id="rId8" w:history="1">
        <w:r w:rsidRPr="006D5E10">
          <w:rPr>
            <w:rStyle w:val="Hipervnculo"/>
            <w:sz w:val="18"/>
            <w:szCs w:val="18"/>
          </w:rPr>
          <w:t>https://extranet.sbs.gob.pe/iece/desc</w:t>
        </w:r>
        <w:r w:rsidRPr="006D5E10">
          <w:rPr>
            <w:rStyle w:val="Hipervnculo"/>
            <w:sz w:val="18"/>
            <w:szCs w:val="18"/>
          </w:rPr>
          <w:t>a</w:t>
        </w:r>
        <w:r w:rsidRPr="006D5E10">
          <w:rPr>
            <w:rStyle w:val="Hipervnculo"/>
            <w:sz w:val="18"/>
            <w:szCs w:val="18"/>
          </w:rPr>
          <w:t>rgar?codClasificadora=000409&amp;codPeriodo=202102&amp;numArchivo=15&amp;numVersion=1</w:t>
        </w:r>
      </w:hyperlink>
    </w:p>
    <w:p w14:paraId="590357DA" w14:textId="77777777" w:rsidR="001A451C" w:rsidRPr="00E75BC0" w:rsidRDefault="001A451C" w:rsidP="00747B75">
      <w:pPr>
        <w:pStyle w:val="Prrafodelista"/>
        <w:jc w:val="both"/>
      </w:pPr>
    </w:p>
    <w:p w14:paraId="0173CB51" w14:textId="77777777" w:rsidR="00FE7E30" w:rsidRDefault="00FE7E30" w:rsidP="0091102A">
      <w:pPr>
        <w:jc w:val="both"/>
      </w:pPr>
    </w:p>
    <w:p w14:paraId="36053026" w14:textId="77777777" w:rsidR="00BA3AF4" w:rsidRPr="00C7775C" w:rsidRDefault="0091102A" w:rsidP="0091102A">
      <w:pPr>
        <w:jc w:val="both"/>
      </w:pPr>
      <w:r w:rsidRPr="00C7775C">
        <w:t xml:space="preserve">Como </w:t>
      </w:r>
      <w:r w:rsidRPr="00C7775C">
        <w:rPr>
          <w:b/>
          <w:bCs/>
        </w:rPr>
        <w:t xml:space="preserve">Banca </w:t>
      </w:r>
      <w:r w:rsidR="00BA3AF4" w:rsidRPr="00C7775C">
        <w:rPr>
          <w:b/>
          <w:bCs/>
        </w:rPr>
        <w:t>Preferente</w:t>
      </w:r>
      <w:r w:rsidR="0087157B" w:rsidRPr="00C7775C">
        <w:rPr>
          <w:b/>
          <w:bCs/>
        </w:rPr>
        <w:t xml:space="preserve"> le ofrecemos</w:t>
      </w:r>
      <w:r w:rsidR="00BA3AF4" w:rsidRPr="00C7775C">
        <w:t>:</w:t>
      </w:r>
    </w:p>
    <w:p w14:paraId="0014E864" w14:textId="77777777" w:rsidR="00EF51CF" w:rsidRPr="00C7775C" w:rsidRDefault="00EF51CF" w:rsidP="0091102A">
      <w:pPr>
        <w:jc w:val="both"/>
      </w:pPr>
    </w:p>
    <w:p w14:paraId="3D23FBDA" w14:textId="1F6F49CC" w:rsidR="0091102A" w:rsidRPr="00352BF3" w:rsidRDefault="0087157B" w:rsidP="00BA3AF4">
      <w:pPr>
        <w:pStyle w:val="Prrafodelista"/>
        <w:numPr>
          <w:ilvl w:val="0"/>
          <w:numId w:val="6"/>
        </w:numPr>
        <w:jc w:val="both"/>
      </w:pPr>
      <w:r w:rsidRPr="00352BF3">
        <w:rPr>
          <w:b/>
        </w:rPr>
        <w:t>Servicio Exclusivo</w:t>
      </w:r>
      <w:r w:rsidRPr="00352BF3">
        <w:t>:</w:t>
      </w:r>
      <w:r w:rsidR="005857B5" w:rsidRPr="00352BF3">
        <w:t xml:space="preserve"> </w:t>
      </w:r>
      <w:r w:rsidR="00E75BC0">
        <w:t>depósitos con alta</w:t>
      </w:r>
      <w:r w:rsidR="0091102A" w:rsidRPr="00352BF3">
        <w:t xml:space="preserve"> rentabilidad con una atención ágil y personalizada</w:t>
      </w:r>
      <w:r w:rsidR="00E75BC0">
        <w:t>.</w:t>
      </w:r>
      <w:r w:rsidR="00332C2A" w:rsidRPr="00352BF3">
        <w:t xml:space="preserve"> </w:t>
      </w:r>
    </w:p>
    <w:p w14:paraId="2881A487" w14:textId="34DD287A" w:rsidR="00332C2A" w:rsidRPr="00352BF3" w:rsidRDefault="005857B5" w:rsidP="00332C2A">
      <w:pPr>
        <w:pStyle w:val="Prrafodelista"/>
        <w:numPr>
          <w:ilvl w:val="0"/>
          <w:numId w:val="6"/>
        </w:numPr>
        <w:jc w:val="both"/>
      </w:pPr>
      <w:r w:rsidRPr="00352BF3">
        <w:rPr>
          <w:b/>
        </w:rPr>
        <w:t>Comodidad</w:t>
      </w:r>
      <w:r w:rsidRPr="00352BF3">
        <w:t xml:space="preserve">: </w:t>
      </w:r>
      <w:r w:rsidR="00BA3AF4" w:rsidRPr="00352BF3">
        <w:t>Hoy puede abrir y hacer todas tus operaciones de DPF de manera remota</w:t>
      </w:r>
      <w:r w:rsidR="00EF51CF" w:rsidRPr="00352BF3">
        <w:t>.</w:t>
      </w:r>
    </w:p>
    <w:p w14:paraId="1091975A" w14:textId="16A2A39E" w:rsidR="0091102A" w:rsidRPr="00352BF3" w:rsidRDefault="00EF51CF" w:rsidP="0091102A">
      <w:pPr>
        <w:pStyle w:val="Prrafodelista"/>
        <w:numPr>
          <w:ilvl w:val="0"/>
          <w:numId w:val="2"/>
        </w:numPr>
        <w:jc w:val="both"/>
      </w:pPr>
      <w:r w:rsidRPr="00352BF3">
        <w:rPr>
          <w:b/>
        </w:rPr>
        <w:t>Flexibilidad</w:t>
      </w:r>
      <w:r w:rsidRPr="00352BF3">
        <w:t xml:space="preserve">: </w:t>
      </w:r>
      <w:r w:rsidR="0091102A" w:rsidRPr="00352BF3">
        <w:t>P</w:t>
      </w:r>
      <w:r w:rsidR="00ED5F0C" w:rsidRPr="00352BF3">
        <w:t xml:space="preserve">uede elegir pago de </w:t>
      </w:r>
      <w:r w:rsidR="0091102A" w:rsidRPr="00352BF3">
        <w:t xml:space="preserve">intereses </w:t>
      </w:r>
      <w:r w:rsidRPr="00352BF3">
        <w:t>periódicos</w:t>
      </w:r>
      <w:r w:rsidR="0091102A" w:rsidRPr="00352BF3">
        <w:t>, o al vencimiento de su inversión.</w:t>
      </w:r>
    </w:p>
    <w:p w14:paraId="3C681609" w14:textId="77777777" w:rsidR="0091102A" w:rsidRPr="00352BF3" w:rsidRDefault="00EF51CF" w:rsidP="0091102A">
      <w:pPr>
        <w:pStyle w:val="Prrafodelista"/>
        <w:numPr>
          <w:ilvl w:val="0"/>
          <w:numId w:val="2"/>
        </w:numPr>
        <w:jc w:val="both"/>
      </w:pPr>
      <w:r w:rsidRPr="00352BF3">
        <w:rPr>
          <w:b/>
        </w:rPr>
        <w:t>Sin costos</w:t>
      </w:r>
      <w:r w:rsidRPr="00352BF3">
        <w:t xml:space="preserve">: </w:t>
      </w:r>
      <w:r w:rsidR="0091102A" w:rsidRPr="00352BF3">
        <w:t xml:space="preserve">No </w:t>
      </w:r>
      <w:r w:rsidRPr="00352BF3">
        <w:t xml:space="preserve">cobramos </w:t>
      </w:r>
      <w:r w:rsidR="0091102A" w:rsidRPr="00352BF3">
        <w:t>gastos</w:t>
      </w:r>
      <w:r w:rsidRPr="00352BF3">
        <w:t>, comisiones ni</w:t>
      </w:r>
      <w:r w:rsidR="0091102A" w:rsidRPr="00352BF3">
        <w:t xml:space="preserve"> mantenimiento</w:t>
      </w:r>
    </w:p>
    <w:p w14:paraId="002235E8" w14:textId="23668DD7" w:rsidR="00BA3AF4" w:rsidRDefault="00B609AF" w:rsidP="00FC016E">
      <w:pPr>
        <w:pStyle w:val="Prrafodelista"/>
        <w:numPr>
          <w:ilvl w:val="0"/>
          <w:numId w:val="2"/>
        </w:numPr>
        <w:jc w:val="both"/>
      </w:pPr>
      <w:r w:rsidRPr="00352BF3">
        <w:rPr>
          <w:b/>
        </w:rPr>
        <w:t xml:space="preserve">EECC </w:t>
      </w:r>
      <w:r w:rsidRPr="00352BF3">
        <w:t>sin costo.</w:t>
      </w:r>
    </w:p>
    <w:p w14:paraId="305C2974" w14:textId="403974D6" w:rsidR="00E75BC0" w:rsidRDefault="00E75BC0" w:rsidP="00E75BC0">
      <w:pPr>
        <w:jc w:val="both"/>
      </w:pPr>
    </w:p>
    <w:p w14:paraId="30785A5F" w14:textId="77777777" w:rsidR="00FE7E30" w:rsidRDefault="00FE7E30" w:rsidP="00FE7E30">
      <w:pPr>
        <w:rPr>
          <w:rFonts w:asciiTheme="minorHAnsi" w:eastAsiaTheme="minorEastAsia" w:hAnsiTheme="minorHAnsi" w:cstheme="minorBidi"/>
          <w:b/>
          <w:noProof/>
          <w:color w:val="1F497D"/>
        </w:rPr>
      </w:pPr>
    </w:p>
    <w:p w14:paraId="142FBBEA" w14:textId="77777777" w:rsidR="00D17916" w:rsidRPr="00C7775C" w:rsidRDefault="00D17916" w:rsidP="0080574F">
      <w:r w:rsidRPr="00C7775C">
        <w:t>Quedamos a su disposición para cualquier consulta adicional y poder ayudarl</w:t>
      </w:r>
      <w:r w:rsidR="00D544D9" w:rsidRPr="00C7775C">
        <w:t>e</w:t>
      </w:r>
      <w:r w:rsidRPr="00C7775C">
        <w:t xml:space="preserve"> en su decisión.</w:t>
      </w:r>
    </w:p>
    <w:p w14:paraId="0648CBD7" w14:textId="77777777" w:rsidR="00D17916" w:rsidRPr="00C7775C" w:rsidRDefault="00D17916" w:rsidP="0080574F"/>
    <w:p w14:paraId="31C0A3B0" w14:textId="77777777" w:rsidR="0080574F" w:rsidRDefault="00FE3290" w:rsidP="0080574F">
      <w:r w:rsidRPr="00C7775C">
        <w:t>Cordialmente,</w:t>
      </w:r>
    </w:p>
    <w:p w14:paraId="465473B3" w14:textId="77777777" w:rsidR="00B609AF" w:rsidRDefault="00B609AF" w:rsidP="0080574F"/>
    <w:p w14:paraId="30E76EEC" w14:textId="77777777" w:rsidR="00B609AF" w:rsidRDefault="00B609AF" w:rsidP="0080574F"/>
    <w:p w14:paraId="76941F64" w14:textId="7296882D" w:rsidR="00437F86" w:rsidRDefault="00104B15" w:rsidP="0080574F">
      <w:r>
        <w:t xml:space="preserve">Arturo </w:t>
      </w:r>
      <w:proofErr w:type="spellStart"/>
      <w:r>
        <w:t>Peñahererra</w:t>
      </w:r>
      <w:proofErr w:type="spellEnd"/>
      <w:r>
        <w:t xml:space="preserve"> G.</w:t>
      </w:r>
    </w:p>
    <w:p w14:paraId="2B85418E" w14:textId="242A4620" w:rsidR="00EB0CC3" w:rsidRDefault="00104B15" w:rsidP="0080574F">
      <w:pPr>
        <w:rPr>
          <w:color w:val="1F497D"/>
        </w:rPr>
      </w:pPr>
      <w:r>
        <w:t>Gerente de Banca Preferente</w:t>
      </w:r>
    </w:p>
    <w:p w14:paraId="1145C173" w14:textId="52EA1D42" w:rsidR="00D17916" w:rsidRDefault="00D17916" w:rsidP="00D17916">
      <w:pPr>
        <w:rPr>
          <w:rFonts w:asciiTheme="minorHAnsi" w:eastAsiaTheme="minorEastAsia" w:hAnsiTheme="minorHAnsi" w:cstheme="minorBidi"/>
          <w:noProof/>
          <w:color w:val="1F497D"/>
        </w:rPr>
      </w:pPr>
      <w:r>
        <w:rPr>
          <w:rFonts w:asciiTheme="minorHAnsi" w:eastAsiaTheme="minorEastAsia" w:hAnsiTheme="minorHAnsi" w:cstheme="minorBidi"/>
          <w:noProof/>
          <w:color w:val="1F497D"/>
        </w:rPr>
        <w:drawing>
          <wp:inline distT="0" distB="0" distL="0" distR="0" wp14:anchorId="067D4C63" wp14:editId="0FE822F9">
            <wp:extent cx="1272844" cy="466323"/>
            <wp:effectExtent l="0" t="0" r="3810" b="0"/>
            <wp:docPr id="3" name="Imagen 3" descr="cid:image001.png@01D31D95.FBBF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image001.png@01D31D95.FBBF09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44" cy="46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 w:cstheme="minorBidi"/>
          <w:noProof/>
          <w:color w:val="1F497D"/>
        </w:rPr>
        <w:t> </w:t>
      </w:r>
    </w:p>
    <w:p w14:paraId="3C1B0283" w14:textId="77777777" w:rsidR="00F01836" w:rsidRDefault="00F01836" w:rsidP="00D17916">
      <w:pPr>
        <w:rPr>
          <w:rFonts w:asciiTheme="minorHAnsi" w:eastAsiaTheme="minorEastAsia" w:hAnsiTheme="minorHAnsi" w:cstheme="minorBidi"/>
          <w:noProof/>
          <w:color w:val="1F497D"/>
        </w:rPr>
      </w:pPr>
    </w:p>
    <w:p w14:paraId="733C3C18" w14:textId="77777777" w:rsidR="00AE5C10" w:rsidRDefault="00AE5C10" w:rsidP="00D17916">
      <w:pPr>
        <w:rPr>
          <w:rFonts w:asciiTheme="minorHAnsi" w:eastAsiaTheme="minorEastAsia" w:hAnsiTheme="minorHAnsi" w:cstheme="minorBidi"/>
          <w:b/>
          <w:noProof/>
          <w:color w:val="1F497D"/>
        </w:rPr>
      </w:pPr>
    </w:p>
    <w:sectPr w:rsidR="00AE5C10" w:rsidSect="00FE7E30">
      <w:headerReference w:type="default" r:id="rId10"/>
      <w:pgSz w:w="12240" w:h="15840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EF22" w14:textId="77777777" w:rsidR="00D373B6" w:rsidRDefault="00D373B6" w:rsidP="001C540E">
      <w:r>
        <w:separator/>
      </w:r>
    </w:p>
  </w:endnote>
  <w:endnote w:type="continuationSeparator" w:id="0">
    <w:p w14:paraId="1B7A1CFD" w14:textId="77777777" w:rsidR="00D373B6" w:rsidRDefault="00D373B6" w:rsidP="001C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FDEB" w14:textId="77777777" w:rsidR="00D373B6" w:rsidRDefault="00D373B6" w:rsidP="001C540E">
      <w:r>
        <w:separator/>
      </w:r>
    </w:p>
  </w:footnote>
  <w:footnote w:type="continuationSeparator" w:id="0">
    <w:p w14:paraId="1BF3D22A" w14:textId="77777777" w:rsidR="00D373B6" w:rsidRDefault="00D373B6" w:rsidP="001C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391D" w14:textId="77777777" w:rsidR="001C540E" w:rsidRDefault="001C540E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F1946D6" wp14:editId="07BF6D4B">
          <wp:simplePos x="0" y="0"/>
          <wp:positionH relativeFrom="column">
            <wp:posOffset>-1065700</wp:posOffset>
          </wp:positionH>
          <wp:positionV relativeFrom="paragraph">
            <wp:posOffset>-492746</wp:posOffset>
          </wp:positionV>
          <wp:extent cx="7941441" cy="1212111"/>
          <wp:effectExtent l="0" t="0" r="254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nciera Efectiva - NUEV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616" cy="1222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709"/>
    <w:multiLevelType w:val="hybridMultilevel"/>
    <w:tmpl w:val="64E400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0780"/>
    <w:multiLevelType w:val="hybridMultilevel"/>
    <w:tmpl w:val="F538F4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7030"/>
    <w:multiLevelType w:val="hybridMultilevel"/>
    <w:tmpl w:val="6846A2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1FE4"/>
    <w:multiLevelType w:val="hybridMultilevel"/>
    <w:tmpl w:val="16EA66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145A8"/>
    <w:multiLevelType w:val="multilevel"/>
    <w:tmpl w:val="FFA0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9B615C"/>
    <w:multiLevelType w:val="hybridMultilevel"/>
    <w:tmpl w:val="A0F2DD7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BD132D"/>
    <w:multiLevelType w:val="hybridMultilevel"/>
    <w:tmpl w:val="CC1277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86EE7"/>
    <w:multiLevelType w:val="hybridMultilevel"/>
    <w:tmpl w:val="D456990A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7B4"/>
    <w:rsid w:val="0000139B"/>
    <w:rsid w:val="0001027B"/>
    <w:rsid w:val="000179E7"/>
    <w:rsid w:val="00023A5D"/>
    <w:rsid w:val="0002433A"/>
    <w:rsid w:val="000310CE"/>
    <w:rsid w:val="00036404"/>
    <w:rsid w:val="0008107B"/>
    <w:rsid w:val="00083659"/>
    <w:rsid w:val="000928EE"/>
    <w:rsid w:val="000B11E1"/>
    <w:rsid w:val="000B33DD"/>
    <w:rsid w:val="000D7A34"/>
    <w:rsid w:val="000F3013"/>
    <w:rsid w:val="00102FC3"/>
    <w:rsid w:val="00104B15"/>
    <w:rsid w:val="001407B4"/>
    <w:rsid w:val="00143211"/>
    <w:rsid w:val="00155E24"/>
    <w:rsid w:val="001654D3"/>
    <w:rsid w:val="00175B31"/>
    <w:rsid w:val="0019274F"/>
    <w:rsid w:val="00193EBC"/>
    <w:rsid w:val="001A1AE8"/>
    <w:rsid w:val="001A451C"/>
    <w:rsid w:val="001B1598"/>
    <w:rsid w:val="001C540E"/>
    <w:rsid w:val="00204329"/>
    <w:rsid w:val="00216BED"/>
    <w:rsid w:val="00220858"/>
    <w:rsid w:val="002238DE"/>
    <w:rsid w:val="002323C0"/>
    <w:rsid w:val="002344BD"/>
    <w:rsid w:val="00241AED"/>
    <w:rsid w:val="00244224"/>
    <w:rsid w:val="00261EE8"/>
    <w:rsid w:val="00267EA5"/>
    <w:rsid w:val="002730BA"/>
    <w:rsid w:val="0027321B"/>
    <w:rsid w:val="00276FAB"/>
    <w:rsid w:val="00281C6A"/>
    <w:rsid w:val="00285117"/>
    <w:rsid w:val="00286C8C"/>
    <w:rsid w:val="00294CFA"/>
    <w:rsid w:val="002D5AB3"/>
    <w:rsid w:val="002E48D7"/>
    <w:rsid w:val="00332C2A"/>
    <w:rsid w:val="00344CCD"/>
    <w:rsid w:val="00352BF3"/>
    <w:rsid w:val="00353CA2"/>
    <w:rsid w:val="003555B6"/>
    <w:rsid w:val="00371627"/>
    <w:rsid w:val="003722C5"/>
    <w:rsid w:val="003827A5"/>
    <w:rsid w:val="003A66F7"/>
    <w:rsid w:val="003B1FF9"/>
    <w:rsid w:val="003D2646"/>
    <w:rsid w:val="003D313B"/>
    <w:rsid w:val="003E0F4A"/>
    <w:rsid w:val="003E4846"/>
    <w:rsid w:val="00431F69"/>
    <w:rsid w:val="00437F86"/>
    <w:rsid w:val="004426EB"/>
    <w:rsid w:val="00450BCB"/>
    <w:rsid w:val="00453BC1"/>
    <w:rsid w:val="0046399B"/>
    <w:rsid w:val="0047320C"/>
    <w:rsid w:val="00487431"/>
    <w:rsid w:val="00497191"/>
    <w:rsid w:val="004B37D7"/>
    <w:rsid w:val="004D0C55"/>
    <w:rsid w:val="004D46BF"/>
    <w:rsid w:val="005300BB"/>
    <w:rsid w:val="0053378D"/>
    <w:rsid w:val="00543C6E"/>
    <w:rsid w:val="00553859"/>
    <w:rsid w:val="0057408E"/>
    <w:rsid w:val="005767FE"/>
    <w:rsid w:val="00576CBC"/>
    <w:rsid w:val="0058003A"/>
    <w:rsid w:val="0058139A"/>
    <w:rsid w:val="005823B1"/>
    <w:rsid w:val="005857B5"/>
    <w:rsid w:val="00586ECC"/>
    <w:rsid w:val="00594209"/>
    <w:rsid w:val="00596F6F"/>
    <w:rsid w:val="00597D7A"/>
    <w:rsid w:val="005A7F20"/>
    <w:rsid w:val="005B5CE7"/>
    <w:rsid w:val="005C38D1"/>
    <w:rsid w:val="005C5032"/>
    <w:rsid w:val="006053AD"/>
    <w:rsid w:val="00672BCD"/>
    <w:rsid w:val="00675446"/>
    <w:rsid w:val="006A4ED3"/>
    <w:rsid w:val="006A79A1"/>
    <w:rsid w:val="006B3B77"/>
    <w:rsid w:val="006B7A0B"/>
    <w:rsid w:val="006D3EF8"/>
    <w:rsid w:val="006F423B"/>
    <w:rsid w:val="006F7659"/>
    <w:rsid w:val="006F7E3D"/>
    <w:rsid w:val="00700E35"/>
    <w:rsid w:val="00731114"/>
    <w:rsid w:val="00747B75"/>
    <w:rsid w:val="00772D42"/>
    <w:rsid w:val="0080574F"/>
    <w:rsid w:val="008344B1"/>
    <w:rsid w:val="008512AF"/>
    <w:rsid w:val="00853C52"/>
    <w:rsid w:val="008542E2"/>
    <w:rsid w:val="00871400"/>
    <w:rsid w:val="0087157B"/>
    <w:rsid w:val="008769A1"/>
    <w:rsid w:val="008C1116"/>
    <w:rsid w:val="008E1055"/>
    <w:rsid w:val="008E5898"/>
    <w:rsid w:val="0091102A"/>
    <w:rsid w:val="00940222"/>
    <w:rsid w:val="0095260B"/>
    <w:rsid w:val="009579CF"/>
    <w:rsid w:val="00967432"/>
    <w:rsid w:val="0096762E"/>
    <w:rsid w:val="009700AE"/>
    <w:rsid w:val="00974C71"/>
    <w:rsid w:val="00975ABF"/>
    <w:rsid w:val="00980CE1"/>
    <w:rsid w:val="00984470"/>
    <w:rsid w:val="009A64D7"/>
    <w:rsid w:val="009E6801"/>
    <w:rsid w:val="00A11BBB"/>
    <w:rsid w:val="00A16844"/>
    <w:rsid w:val="00A24B5C"/>
    <w:rsid w:val="00A65B73"/>
    <w:rsid w:val="00A772EE"/>
    <w:rsid w:val="00A9708C"/>
    <w:rsid w:val="00AB03A4"/>
    <w:rsid w:val="00AB62D9"/>
    <w:rsid w:val="00AB79BC"/>
    <w:rsid w:val="00AC2EEE"/>
    <w:rsid w:val="00AE5C10"/>
    <w:rsid w:val="00B03B9D"/>
    <w:rsid w:val="00B22E2C"/>
    <w:rsid w:val="00B31287"/>
    <w:rsid w:val="00B609AF"/>
    <w:rsid w:val="00B66907"/>
    <w:rsid w:val="00BA3AF4"/>
    <w:rsid w:val="00BC0EEB"/>
    <w:rsid w:val="00BD5352"/>
    <w:rsid w:val="00BE5094"/>
    <w:rsid w:val="00BF266F"/>
    <w:rsid w:val="00C078A4"/>
    <w:rsid w:val="00C27B13"/>
    <w:rsid w:val="00C319C4"/>
    <w:rsid w:val="00C43B81"/>
    <w:rsid w:val="00C6197B"/>
    <w:rsid w:val="00C754D0"/>
    <w:rsid w:val="00C7775C"/>
    <w:rsid w:val="00CA214B"/>
    <w:rsid w:val="00CB1B5C"/>
    <w:rsid w:val="00CD1CBF"/>
    <w:rsid w:val="00CE4712"/>
    <w:rsid w:val="00CF2F52"/>
    <w:rsid w:val="00CF334D"/>
    <w:rsid w:val="00D02D9D"/>
    <w:rsid w:val="00D114DB"/>
    <w:rsid w:val="00D17916"/>
    <w:rsid w:val="00D262B0"/>
    <w:rsid w:val="00D30FA5"/>
    <w:rsid w:val="00D331F7"/>
    <w:rsid w:val="00D3460A"/>
    <w:rsid w:val="00D35FA9"/>
    <w:rsid w:val="00D373B6"/>
    <w:rsid w:val="00D544D9"/>
    <w:rsid w:val="00D71B4D"/>
    <w:rsid w:val="00D730C2"/>
    <w:rsid w:val="00D92C34"/>
    <w:rsid w:val="00DA5B9D"/>
    <w:rsid w:val="00DA7F65"/>
    <w:rsid w:val="00DB01C7"/>
    <w:rsid w:val="00DB18CA"/>
    <w:rsid w:val="00DB2ED9"/>
    <w:rsid w:val="00DD2CF6"/>
    <w:rsid w:val="00DF1C1F"/>
    <w:rsid w:val="00DF34FB"/>
    <w:rsid w:val="00DF41E1"/>
    <w:rsid w:val="00E12604"/>
    <w:rsid w:val="00E64ACB"/>
    <w:rsid w:val="00E75BC0"/>
    <w:rsid w:val="00EB0CC3"/>
    <w:rsid w:val="00EC1AEB"/>
    <w:rsid w:val="00ED2DAF"/>
    <w:rsid w:val="00ED5E14"/>
    <w:rsid w:val="00ED5F0C"/>
    <w:rsid w:val="00EE0285"/>
    <w:rsid w:val="00EF4600"/>
    <w:rsid w:val="00EF51CF"/>
    <w:rsid w:val="00EF763F"/>
    <w:rsid w:val="00F01836"/>
    <w:rsid w:val="00F15240"/>
    <w:rsid w:val="00F201E0"/>
    <w:rsid w:val="00F31947"/>
    <w:rsid w:val="00F31E4A"/>
    <w:rsid w:val="00F51870"/>
    <w:rsid w:val="00F914DE"/>
    <w:rsid w:val="00FC1857"/>
    <w:rsid w:val="00FD1AA9"/>
    <w:rsid w:val="00FE3290"/>
    <w:rsid w:val="00FE7E30"/>
    <w:rsid w:val="00FF236D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BC6CD9"/>
  <w15:docId w15:val="{09ED8A3A-F483-4D3F-B5EC-0E15487D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7B4"/>
    <w:pPr>
      <w:spacing w:after="0" w:line="240" w:lineRule="auto"/>
    </w:pPr>
    <w:rPr>
      <w:rFonts w:ascii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7B4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7B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07B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0574F"/>
    <w:pPr>
      <w:ind w:left="720"/>
    </w:pPr>
  </w:style>
  <w:style w:type="table" w:styleId="Tablaconcuadrcula">
    <w:name w:val="Table Grid"/>
    <w:basedOn w:val="Tablanormal"/>
    <w:uiPriority w:val="59"/>
    <w:rsid w:val="006F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1FF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C54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540E"/>
    <w:rPr>
      <w:rFonts w:ascii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1C54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40E"/>
    <w:rPr>
      <w:rFonts w:ascii="Calibri" w:hAnsi="Calibri" w:cs="Calibri"/>
      <w:lang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53AD"/>
    <w:rPr>
      <w:color w:val="605E5C"/>
      <w:shd w:val="clear" w:color="auto" w:fill="E1DFDD"/>
    </w:rPr>
  </w:style>
  <w:style w:type="paragraph" w:customStyle="1" w:styleId="m-0">
    <w:name w:val="m-0"/>
    <w:basedOn w:val="Normal"/>
    <w:rsid w:val="00332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A451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B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sbs.gob.pe/iece/descargar?codClasificadora=000409&amp;codPeriodo=202102&amp;numArchivo=15&amp;numVersion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fectiva.com.pe/wp-content/uploads/2021/09/Clasificacion-Fortaleza-Class-09.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9015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Peñaherrera</dc:creator>
  <cp:lastModifiedBy>Arnoldo Arturo Peñaherrera Gonzales</cp:lastModifiedBy>
  <cp:revision>7</cp:revision>
  <cp:lastPrinted>2019-06-04T20:54:00Z</cp:lastPrinted>
  <dcterms:created xsi:type="dcterms:W3CDTF">2021-12-23T14:37:00Z</dcterms:created>
  <dcterms:modified xsi:type="dcterms:W3CDTF">2022-01-11T16:54:00Z</dcterms:modified>
</cp:coreProperties>
</file>